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83776" w14:textId="224572F4" w:rsidR="6F576AEC" w:rsidRDefault="6F576AEC" w:rsidP="2BB4224B">
      <w:pPr>
        <w:rPr>
          <w:rFonts w:ascii="Segoe UI" w:eastAsia="Segoe UI" w:hAnsi="Segoe UI" w:cs="Segoe UI"/>
          <w:sz w:val="20"/>
          <w:szCs w:val="20"/>
        </w:rPr>
      </w:pPr>
      <w:r w:rsidRPr="000F6278">
        <w:rPr>
          <w:rFonts w:ascii="Segoe UI" w:eastAsia="Segoe UI" w:hAnsi="Segoe UI" w:cs="Segoe UI"/>
          <w:sz w:val="20"/>
          <w:szCs w:val="20"/>
        </w:rPr>
        <w:t>Dear shareholders, colleagues, customers, and partners:</w:t>
      </w:r>
    </w:p>
    <w:p w14:paraId="146A08E6" w14:textId="0AAEF433" w:rsidR="00ED0F96" w:rsidRDefault="18D3978E" w:rsidP="008B5D9B">
      <w:pPr>
        <w:rPr>
          <w:rFonts w:ascii="Segoe UI" w:eastAsia="Segoe UI" w:hAnsi="Segoe UI" w:cs="Segoe UI"/>
          <w:sz w:val="20"/>
          <w:szCs w:val="20"/>
        </w:rPr>
      </w:pPr>
      <w:r w:rsidRPr="761B322C">
        <w:rPr>
          <w:rFonts w:ascii="Segoe UI" w:eastAsia="Segoe UI" w:hAnsi="Segoe UI" w:cs="Segoe UI"/>
          <w:sz w:val="20"/>
          <w:szCs w:val="20"/>
        </w:rPr>
        <w:t xml:space="preserve">We are living through a period of historic economic, societal, and geopolitical change. </w:t>
      </w:r>
      <w:r w:rsidR="113F7F58" w:rsidRPr="761B322C">
        <w:rPr>
          <w:rFonts w:ascii="Segoe UI" w:eastAsia="Segoe UI" w:hAnsi="Segoe UI" w:cs="Segoe UI"/>
          <w:sz w:val="20"/>
          <w:szCs w:val="20"/>
        </w:rPr>
        <w:t>The world in 2022 looks nothing like the world i</w:t>
      </w:r>
      <w:r w:rsidR="0D750015" w:rsidRPr="761B322C">
        <w:rPr>
          <w:rFonts w:ascii="Segoe UI" w:eastAsia="Segoe UI" w:hAnsi="Segoe UI" w:cs="Segoe UI"/>
          <w:sz w:val="20"/>
          <w:szCs w:val="20"/>
        </w:rPr>
        <w:t>n 2019</w:t>
      </w:r>
      <w:r w:rsidR="113F7F58" w:rsidRPr="761B322C">
        <w:rPr>
          <w:rFonts w:ascii="Segoe UI" w:eastAsia="Segoe UI" w:hAnsi="Segoe UI" w:cs="Segoe UI"/>
          <w:sz w:val="20"/>
          <w:szCs w:val="20"/>
        </w:rPr>
        <w:t xml:space="preserve">. </w:t>
      </w:r>
      <w:r w:rsidR="4C2FEDCE" w:rsidRPr="761B322C">
        <w:rPr>
          <w:rFonts w:ascii="Segoe UI" w:eastAsia="Segoe UI" w:hAnsi="Segoe UI" w:cs="Segoe UI"/>
          <w:sz w:val="20"/>
          <w:szCs w:val="20"/>
        </w:rPr>
        <w:t>As I write this, i</w:t>
      </w:r>
      <w:r w:rsidR="113F7F58" w:rsidRPr="761B322C">
        <w:rPr>
          <w:rFonts w:ascii="Segoe UI" w:eastAsia="Segoe UI" w:hAnsi="Segoe UI" w:cs="Segoe UI"/>
          <w:sz w:val="20"/>
          <w:szCs w:val="20"/>
        </w:rPr>
        <w:t>nflation is at a 40-year high</w:t>
      </w:r>
      <w:r w:rsidR="4C2FEDCE" w:rsidRPr="761B322C">
        <w:rPr>
          <w:rFonts w:ascii="Segoe UI" w:eastAsia="Segoe UI" w:hAnsi="Segoe UI" w:cs="Segoe UI"/>
          <w:sz w:val="20"/>
          <w:szCs w:val="20"/>
        </w:rPr>
        <w:t>, s</w:t>
      </w:r>
      <w:r w:rsidR="113F7F58" w:rsidRPr="761B322C">
        <w:rPr>
          <w:rFonts w:ascii="Segoe UI" w:eastAsia="Segoe UI" w:hAnsi="Segoe UI" w:cs="Segoe UI"/>
          <w:sz w:val="20"/>
          <w:szCs w:val="20"/>
        </w:rPr>
        <w:t>upply chains are stretched</w:t>
      </w:r>
      <w:r w:rsidR="4C2FEDCE" w:rsidRPr="761B322C">
        <w:rPr>
          <w:rFonts w:ascii="Segoe UI" w:eastAsia="Segoe UI" w:hAnsi="Segoe UI" w:cs="Segoe UI"/>
          <w:sz w:val="20"/>
          <w:szCs w:val="20"/>
        </w:rPr>
        <w:t>, a</w:t>
      </w:r>
      <w:r w:rsidR="55E6EEC7" w:rsidRPr="761B322C">
        <w:rPr>
          <w:rFonts w:ascii="Segoe UI" w:eastAsia="Segoe UI" w:hAnsi="Segoe UI" w:cs="Segoe UI"/>
          <w:sz w:val="20"/>
          <w:szCs w:val="20"/>
        </w:rPr>
        <w:t xml:space="preserve">nd </w:t>
      </w:r>
      <w:r w:rsidR="41B32A64" w:rsidRPr="761B322C">
        <w:rPr>
          <w:rFonts w:ascii="Segoe UI" w:eastAsia="Segoe UI" w:hAnsi="Segoe UI" w:cs="Segoe UI"/>
          <w:sz w:val="20"/>
          <w:szCs w:val="20"/>
        </w:rPr>
        <w:t>the war in Ukraine is ongoing</w:t>
      </w:r>
      <w:r w:rsidR="55E6EEC7" w:rsidRPr="761B322C">
        <w:rPr>
          <w:rFonts w:ascii="Segoe UI" w:eastAsia="Segoe UI" w:hAnsi="Segoe UI" w:cs="Segoe UI"/>
          <w:sz w:val="20"/>
          <w:szCs w:val="20"/>
        </w:rPr>
        <w:t xml:space="preserve">. </w:t>
      </w:r>
      <w:r w:rsidR="113F7F58" w:rsidRPr="761B322C">
        <w:rPr>
          <w:rFonts w:ascii="Segoe UI" w:eastAsia="Segoe UI" w:hAnsi="Segoe UI" w:cs="Segoe UI"/>
          <w:sz w:val="20"/>
          <w:szCs w:val="20"/>
        </w:rPr>
        <w:t xml:space="preserve">At the same time, we are entering a technological era with the </w:t>
      </w:r>
      <w:r w:rsidR="00B2079D" w:rsidRPr="761B322C">
        <w:rPr>
          <w:rFonts w:ascii="Segoe UI" w:eastAsia="Segoe UI" w:hAnsi="Segoe UI" w:cs="Segoe UI"/>
          <w:sz w:val="20"/>
          <w:szCs w:val="20"/>
        </w:rPr>
        <w:t>potential</w:t>
      </w:r>
      <w:r w:rsidR="113F7F58" w:rsidRPr="761B322C">
        <w:rPr>
          <w:rFonts w:ascii="Segoe UI" w:eastAsia="Segoe UI" w:hAnsi="Segoe UI" w:cs="Segoe UI"/>
          <w:sz w:val="20"/>
          <w:szCs w:val="20"/>
        </w:rPr>
        <w:t xml:space="preserve"> </w:t>
      </w:r>
      <w:r w:rsidR="00B2079D" w:rsidRPr="761B322C">
        <w:rPr>
          <w:rFonts w:ascii="Segoe UI" w:eastAsia="Segoe UI" w:hAnsi="Segoe UI" w:cs="Segoe UI"/>
          <w:sz w:val="20"/>
          <w:szCs w:val="20"/>
        </w:rPr>
        <w:t xml:space="preserve">to power </w:t>
      </w:r>
      <w:r w:rsidR="3165EA4F" w:rsidRPr="761B322C">
        <w:rPr>
          <w:rFonts w:ascii="Segoe UI" w:eastAsia="Segoe UI" w:hAnsi="Segoe UI" w:cs="Segoe UI"/>
          <w:sz w:val="20"/>
          <w:szCs w:val="20"/>
        </w:rPr>
        <w:t>awesome advancement</w:t>
      </w:r>
      <w:r w:rsidR="00B2079D" w:rsidRPr="761B322C">
        <w:rPr>
          <w:rFonts w:ascii="Segoe UI" w:eastAsia="Segoe UI" w:hAnsi="Segoe UI" w:cs="Segoe UI"/>
          <w:sz w:val="20"/>
          <w:szCs w:val="20"/>
        </w:rPr>
        <w:t xml:space="preserve">s across every sector of our economy and society. </w:t>
      </w:r>
      <w:r w:rsidR="1AF7986E" w:rsidRPr="761B322C">
        <w:rPr>
          <w:rFonts w:ascii="Segoe UI" w:eastAsia="Segoe UI" w:hAnsi="Segoe UI" w:cs="Segoe UI"/>
          <w:sz w:val="20"/>
          <w:szCs w:val="20"/>
        </w:rPr>
        <w:t xml:space="preserve">As </w:t>
      </w:r>
      <w:r w:rsidR="7CDB750F" w:rsidRPr="761B322C">
        <w:rPr>
          <w:rFonts w:ascii="Segoe UI" w:eastAsia="Segoe UI" w:hAnsi="Segoe UI" w:cs="Segoe UI"/>
          <w:sz w:val="20"/>
          <w:szCs w:val="20"/>
        </w:rPr>
        <w:t xml:space="preserve">the world’s </w:t>
      </w:r>
      <w:r w:rsidR="5A366059" w:rsidRPr="761B322C">
        <w:rPr>
          <w:rFonts w:ascii="Segoe UI" w:eastAsia="Segoe UI" w:hAnsi="Segoe UI" w:cs="Segoe UI"/>
          <w:sz w:val="20"/>
          <w:szCs w:val="20"/>
        </w:rPr>
        <w:t>largest software</w:t>
      </w:r>
      <w:r w:rsidR="7CDB750F" w:rsidRPr="761B322C">
        <w:rPr>
          <w:rFonts w:ascii="Segoe UI" w:eastAsia="Segoe UI" w:hAnsi="Segoe UI" w:cs="Segoe UI"/>
          <w:sz w:val="20"/>
          <w:szCs w:val="20"/>
        </w:rPr>
        <w:t xml:space="preserve"> company</w:t>
      </w:r>
      <w:r w:rsidR="1AF7986E" w:rsidRPr="761B322C">
        <w:rPr>
          <w:rFonts w:ascii="Segoe UI" w:eastAsia="Segoe UI" w:hAnsi="Segoe UI" w:cs="Segoe UI"/>
          <w:sz w:val="20"/>
          <w:szCs w:val="20"/>
        </w:rPr>
        <w:t>, t</w:t>
      </w:r>
      <w:r w:rsidR="04EEC25A" w:rsidRPr="761B322C">
        <w:rPr>
          <w:rFonts w:ascii="Segoe UI" w:eastAsia="Segoe UI" w:hAnsi="Segoe UI" w:cs="Segoe UI"/>
          <w:sz w:val="20"/>
          <w:szCs w:val="20"/>
        </w:rPr>
        <w:t xml:space="preserve">his places us at </w:t>
      </w:r>
      <w:r w:rsidR="7CDB750F" w:rsidRPr="761B322C">
        <w:rPr>
          <w:rFonts w:ascii="Segoe UI" w:eastAsia="Segoe UI" w:hAnsi="Segoe UI" w:cs="Segoe UI"/>
          <w:sz w:val="20"/>
          <w:szCs w:val="20"/>
        </w:rPr>
        <w:t xml:space="preserve">a </w:t>
      </w:r>
      <w:r w:rsidR="04EEC25A" w:rsidRPr="761B322C">
        <w:rPr>
          <w:rFonts w:ascii="Segoe UI" w:eastAsia="Segoe UI" w:hAnsi="Segoe UI" w:cs="Segoe UI"/>
          <w:sz w:val="20"/>
          <w:szCs w:val="20"/>
        </w:rPr>
        <w:t>historic intersection of opportunity</w:t>
      </w:r>
      <w:r w:rsidR="35C06332" w:rsidRPr="761B322C">
        <w:rPr>
          <w:rFonts w:ascii="Segoe UI" w:eastAsia="Segoe UI" w:hAnsi="Segoe UI" w:cs="Segoe UI"/>
          <w:sz w:val="20"/>
          <w:szCs w:val="20"/>
        </w:rPr>
        <w:t xml:space="preserve"> and</w:t>
      </w:r>
      <w:r w:rsidR="04EEC25A" w:rsidRPr="761B322C">
        <w:rPr>
          <w:rFonts w:ascii="Segoe UI" w:eastAsia="Segoe UI" w:hAnsi="Segoe UI" w:cs="Segoe UI"/>
          <w:sz w:val="20"/>
          <w:szCs w:val="20"/>
        </w:rPr>
        <w:t xml:space="preserve"> responsibility</w:t>
      </w:r>
      <w:r w:rsidR="1AF7986E" w:rsidRPr="761B322C">
        <w:rPr>
          <w:rFonts w:ascii="Segoe UI" w:eastAsia="Segoe UI" w:hAnsi="Segoe UI" w:cs="Segoe UI"/>
          <w:sz w:val="20"/>
          <w:szCs w:val="20"/>
        </w:rPr>
        <w:t xml:space="preserve"> to the world around us.</w:t>
      </w:r>
    </w:p>
    <w:p w14:paraId="3CCD6BB5" w14:textId="56BA4871" w:rsidR="008B4A49" w:rsidRDefault="33301595" w:rsidP="008B5D9B">
      <w:pPr>
        <w:rPr>
          <w:rFonts w:ascii="Segoe UI" w:eastAsia="Segoe UI" w:hAnsi="Segoe UI" w:cs="Segoe UI"/>
          <w:color w:val="000000" w:themeColor="text1"/>
          <w:sz w:val="20"/>
          <w:szCs w:val="20"/>
        </w:rPr>
      </w:pPr>
      <w:r w:rsidRPr="76C0B258">
        <w:rPr>
          <w:rFonts w:ascii="Segoe UI" w:eastAsia="Segoe UI" w:hAnsi="Segoe UI" w:cs="Segoe UI"/>
          <w:b/>
          <w:bCs/>
          <w:color w:val="000000" w:themeColor="text1"/>
          <w:sz w:val="20"/>
          <w:szCs w:val="20"/>
        </w:rPr>
        <w:t xml:space="preserve">Our mission to empower every person and every organization on the planet to achieve more </w:t>
      </w:r>
      <w:r w:rsidRPr="76C0B258">
        <w:rPr>
          <w:rFonts w:ascii="Segoe UI" w:eastAsia="Segoe UI" w:hAnsi="Segoe UI" w:cs="Segoe UI"/>
          <w:color w:val="000000" w:themeColor="text1"/>
          <w:sz w:val="20"/>
          <w:szCs w:val="20"/>
        </w:rPr>
        <w:t xml:space="preserve">has never been more </w:t>
      </w:r>
      <w:r w:rsidR="50A3D926" w:rsidRPr="76C0B258">
        <w:rPr>
          <w:rFonts w:ascii="Segoe UI" w:eastAsia="Segoe UI" w:hAnsi="Segoe UI" w:cs="Segoe UI"/>
          <w:color w:val="000000" w:themeColor="text1"/>
          <w:sz w:val="20"/>
          <w:szCs w:val="20"/>
        </w:rPr>
        <w:t xml:space="preserve">urgent or more </w:t>
      </w:r>
      <w:r w:rsidR="1FDE261B" w:rsidRPr="76C0B258">
        <w:rPr>
          <w:rFonts w:ascii="Segoe UI" w:eastAsia="Segoe UI" w:hAnsi="Segoe UI" w:cs="Segoe UI"/>
          <w:color w:val="000000" w:themeColor="text1"/>
          <w:sz w:val="20"/>
          <w:szCs w:val="20"/>
        </w:rPr>
        <w:t>n</w:t>
      </w:r>
      <w:r w:rsidR="5C7EE3D8" w:rsidRPr="76C0B258">
        <w:rPr>
          <w:rFonts w:ascii="Segoe UI" w:eastAsia="Segoe UI" w:hAnsi="Segoe UI" w:cs="Segoe UI"/>
          <w:color w:val="000000" w:themeColor="text1"/>
          <w:sz w:val="20"/>
          <w:szCs w:val="20"/>
        </w:rPr>
        <w:t>ecessary</w:t>
      </w:r>
      <w:r w:rsidR="1FDE261B" w:rsidRPr="76C0B258">
        <w:rPr>
          <w:rFonts w:ascii="Segoe UI" w:eastAsia="Segoe UI" w:hAnsi="Segoe UI" w:cs="Segoe UI"/>
          <w:color w:val="000000" w:themeColor="text1"/>
          <w:sz w:val="20"/>
          <w:szCs w:val="20"/>
        </w:rPr>
        <w:t>.</w:t>
      </w:r>
      <w:r w:rsidRPr="76C0B258">
        <w:rPr>
          <w:rFonts w:ascii="Segoe UI" w:eastAsia="Segoe UI" w:hAnsi="Segoe UI" w:cs="Segoe UI"/>
          <w:color w:val="000000" w:themeColor="text1"/>
          <w:sz w:val="20"/>
          <w:szCs w:val="20"/>
        </w:rPr>
        <w:t xml:space="preserve"> </w:t>
      </w:r>
      <w:r w:rsidR="525A319D" w:rsidRPr="76C0B258">
        <w:rPr>
          <w:rFonts w:ascii="Segoe UI" w:eastAsia="Segoe UI" w:hAnsi="Segoe UI" w:cs="Segoe UI"/>
          <w:color w:val="000000" w:themeColor="text1"/>
          <w:sz w:val="20"/>
          <w:szCs w:val="20"/>
        </w:rPr>
        <w:t>F</w:t>
      </w:r>
      <w:r w:rsidR="4D31B256" w:rsidRPr="76C0B258">
        <w:rPr>
          <w:rFonts w:ascii="Segoe UI" w:eastAsia="Segoe UI" w:hAnsi="Segoe UI" w:cs="Segoe UI"/>
          <w:color w:val="000000" w:themeColor="text1"/>
          <w:sz w:val="20"/>
          <w:szCs w:val="20"/>
        </w:rPr>
        <w:t>or all the uncertainty in the world, one thing is clear: People and organizations in every industry are</w:t>
      </w:r>
      <w:r w:rsidR="239264B3" w:rsidRPr="76C0B258">
        <w:rPr>
          <w:rFonts w:ascii="Segoe UI" w:eastAsia="Segoe UI" w:hAnsi="Segoe UI" w:cs="Segoe UI"/>
          <w:color w:val="000000" w:themeColor="text1"/>
          <w:sz w:val="20"/>
          <w:szCs w:val="20"/>
        </w:rPr>
        <w:t xml:space="preserve"> increasingly</w:t>
      </w:r>
      <w:r w:rsidR="4D31B256" w:rsidRPr="76C0B258">
        <w:rPr>
          <w:rFonts w:ascii="Segoe UI" w:eastAsia="Segoe UI" w:hAnsi="Segoe UI" w:cs="Segoe UI"/>
          <w:color w:val="000000" w:themeColor="text1"/>
          <w:sz w:val="20"/>
          <w:szCs w:val="20"/>
        </w:rPr>
        <w:t xml:space="preserve"> </w:t>
      </w:r>
      <w:r w:rsidR="239264B3" w:rsidRPr="76C0B258">
        <w:rPr>
          <w:rFonts w:ascii="Segoe UI" w:eastAsia="Segoe UI" w:hAnsi="Segoe UI" w:cs="Segoe UI"/>
          <w:color w:val="000000" w:themeColor="text1"/>
          <w:sz w:val="20"/>
          <w:szCs w:val="20"/>
        </w:rPr>
        <w:t>looking</w:t>
      </w:r>
      <w:r w:rsidR="4D31B256" w:rsidRPr="76C0B258">
        <w:rPr>
          <w:rFonts w:ascii="Segoe UI" w:eastAsia="Segoe UI" w:hAnsi="Segoe UI" w:cs="Segoe UI"/>
          <w:color w:val="000000" w:themeColor="text1"/>
          <w:sz w:val="20"/>
          <w:szCs w:val="20"/>
        </w:rPr>
        <w:t xml:space="preserve"> to digital technology to overcome today’s challenges and emerge stronger. And no company is better positioned</w:t>
      </w:r>
      <w:r w:rsidR="00DF5A88">
        <w:rPr>
          <w:rFonts w:ascii="Segoe UI" w:eastAsia="Segoe UI" w:hAnsi="Segoe UI" w:cs="Segoe UI"/>
          <w:color w:val="000000" w:themeColor="text1"/>
          <w:sz w:val="20"/>
          <w:szCs w:val="20"/>
        </w:rPr>
        <w:t xml:space="preserve"> to help them</w:t>
      </w:r>
      <w:r w:rsidR="4D31B256" w:rsidRPr="76C0B258">
        <w:rPr>
          <w:rFonts w:ascii="Segoe UI" w:eastAsia="Segoe UI" w:hAnsi="Segoe UI" w:cs="Segoe UI"/>
          <w:color w:val="000000" w:themeColor="text1"/>
          <w:sz w:val="20"/>
          <w:szCs w:val="20"/>
        </w:rPr>
        <w:t xml:space="preserve"> than Microsoft.</w:t>
      </w:r>
    </w:p>
    <w:p w14:paraId="00114E8C" w14:textId="2953FE44" w:rsidR="002E08AA" w:rsidRDefault="6DB41836" w:rsidP="2BB4224B">
      <w:pPr>
        <w:rPr>
          <w:rFonts w:ascii="Segoe UI" w:eastAsia="Segoe UI" w:hAnsi="Segoe UI" w:cs="Segoe UI"/>
          <w:color w:val="000000" w:themeColor="text1"/>
          <w:sz w:val="20"/>
          <w:szCs w:val="20"/>
        </w:rPr>
      </w:pPr>
      <w:r w:rsidRPr="76C0B258">
        <w:rPr>
          <w:rFonts w:ascii="Segoe UI" w:eastAsia="Segoe UI" w:hAnsi="Segoe UI" w:cs="Segoe UI"/>
          <w:color w:val="000000" w:themeColor="text1"/>
          <w:sz w:val="20"/>
          <w:szCs w:val="20"/>
        </w:rPr>
        <w:t xml:space="preserve">Every day this past </w:t>
      </w:r>
      <w:r w:rsidR="37564089" w:rsidRPr="76C0B258">
        <w:rPr>
          <w:rFonts w:ascii="Segoe UI" w:eastAsia="Segoe UI" w:hAnsi="Segoe UI" w:cs="Segoe UI"/>
          <w:color w:val="000000" w:themeColor="text1"/>
          <w:sz w:val="20"/>
          <w:szCs w:val="20"/>
        </w:rPr>
        <w:t xml:space="preserve">fiscal </w:t>
      </w:r>
      <w:r w:rsidRPr="76C0B258">
        <w:rPr>
          <w:rFonts w:ascii="Segoe UI" w:eastAsia="Segoe UI" w:hAnsi="Segoe UI" w:cs="Segoe UI"/>
          <w:color w:val="000000" w:themeColor="text1"/>
          <w:sz w:val="20"/>
          <w:szCs w:val="20"/>
        </w:rPr>
        <w:t xml:space="preserve">year I have had the privilege to witness </w:t>
      </w:r>
      <w:r w:rsidR="1531B182" w:rsidRPr="76C0B258">
        <w:rPr>
          <w:rFonts w:ascii="Segoe UI" w:eastAsia="Segoe UI" w:hAnsi="Segoe UI" w:cs="Segoe UI"/>
          <w:color w:val="000000" w:themeColor="text1"/>
          <w:sz w:val="20"/>
          <w:szCs w:val="20"/>
        </w:rPr>
        <w:t>our customers</w:t>
      </w:r>
      <w:r w:rsidRPr="76C0B258">
        <w:rPr>
          <w:rFonts w:ascii="Segoe UI" w:eastAsia="Segoe UI" w:hAnsi="Segoe UI" w:cs="Segoe UI"/>
          <w:color w:val="000000" w:themeColor="text1"/>
          <w:sz w:val="20"/>
          <w:szCs w:val="20"/>
        </w:rPr>
        <w:t xml:space="preserve"> use our</w:t>
      </w:r>
      <w:r w:rsidR="7E0B5603" w:rsidRPr="76C0B258">
        <w:rPr>
          <w:rFonts w:ascii="Segoe UI" w:eastAsia="Segoe UI" w:hAnsi="Segoe UI" w:cs="Segoe UI"/>
          <w:color w:val="000000" w:themeColor="text1"/>
          <w:sz w:val="20"/>
          <w:szCs w:val="20"/>
        </w:rPr>
        <w:t xml:space="preserve"> platforms</w:t>
      </w:r>
      <w:r w:rsidR="0F6644D0" w:rsidRPr="76C0B258">
        <w:rPr>
          <w:rFonts w:ascii="Segoe UI" w:eastAsia="Segoe UI" w:hAnsi="Segoe UI" w:cs="Segoe UI"/>
          <w:color w:val="000000" w:themeColor="text1"/>
          <w:sz w:val="20"/>
          <w:szCs w:val="20"/>
        </w:rPr>
        <w:t xml:space="preserve"> and</w:t>
      </w:r>
      <w:r w:rsidRPr="76C0B258">
        <w:rPr>
          <w:rFonts w:ascii="Segoe UI" w:eastAsia="Segoe UI" w:hAnsi="Segoe UI" w:cs="Segoe UI"/>
          <w:color w:val="000000" w:themeColor="text1"/>
          <w:sz w:val="20"/>
          <w:szCs w:val="20"/>
        </w:rPr>
        <w:t xml:space="preserve"> tools </w:t>
      </w:r>
      <w:r w:rsidR="1BDC55A9" w:rsidRPr="76C0B258">
        <w:rPr>
          <w:rFonts w:ascii="Segoe UI" w:eastAsia="Segoe UI" w:hAnsi="Segoe UI" w:cs="Segoe UI"/>
          <w:sz w:val="20"/>
          <w:szCs w:val="20"/>
        </w:rPr>
        <w:t>to connect</w:t>
      </w:r>
      <w:r w:rsidRPr="76C0B258">
        <w:rPr>
          <w:rFonts w:ascii="Segoe UI" w:eastAsia="Segoe UI" w:hAnsi="Segoe UI" w:cs="Segoe UI"/>
          <w:color w:val="000000" w:themeColor="text1"/>
          <w:sz w:val="20"/>
          <w:szCs w:val="20"/>
        </w:rPr>
        <w:t xml:space="preserve"> what technology </w:t>
      </w:r>
      <w:r w:rsidRPr="76C0B258">
        <w:rPr>
          <w:rFonts w:ascii="Segoe UI" w:eastAsia="Segoe UI" w:hAnsi="Segoe UI" w:cs="Segoe UI"/>
          <w:i/>
          <w:iCs/>
          <w:color w:val="000000" w:themeColor="text1"/>
          <w:sz w:val="20"/>
          <w:szCs w:val="20"/>
        </w:rPr>
        <w:t>can</w:t>
      </w:r>
      <w:r w:rsidRPr="76C0B258">
        <w:rPr>
          <w:rFonts w:ascii="Segoe UI" w:eastAsia="Segoe UI" w:hAnsi="Segoe UI" w:cs="Segoe UI"/>
          <w:color w:val="000000" w:themeColor="text1"/>
          <w:sz w:val="20"/>
          <w:szCs w:val="20"/>
        </w:rPr>
        <w:t xml:space="preserve"> do with what the world </w:t>
      </w:r>
      <w:r w:rsidRPr="76C0B258">
        <w:rPr>
          <w:rFonts w:ascii="Segoe UI" w:eastAsia="Segoe UI" w:hAnsi="Segoe UI" w:cs="Segoe UI"/>
          <w:i/>
          <w:iCs/>
          <w:color w:val="000000" w:themeColor="text1"/>
          <w:sz w:val="20"/>
          <w:szCs w:val="20"/>
        </w:rPr>
        <w:t>needs</w:t>
      </w:r>
      <w:r w:rsidRPr="76C0B258">
        <w:rPr>
          <w:rFonts w:ascii="Segoe UI" w:eastAsia="Segoe UI" w:hAnsi="Segoe UI" w:cs="Segoe UI"/>
          <w:color w:val="000000" w:themeColor="text1"/>
          <w:sz w:val="20"/>
          <w:szCs w:val="20"/>
        </w:rPr>
        <w:t xml:space="preserve"> it to do. </w:t>
      </w:r>
    </w:p>
    <w:p w14:paraId="09A576D0" w14:textId="65207E53" w:rsidR="00B4265D" w:rsidRPr="00B4265D" w:rsidRDefault="7134456A" w:rsidP="00B4265D">
      <w:pPr>
        <w:rPr>
          <w:rFonts w:ascii="Segoe UI" w:eastAsia="Segoe UI" w:hAnsi="Segoe UI" w:cs="Segoe UI"/>
          <w:color w:val="000000" w:themeColor="text1"/>
          <w:sz w:val="20"/>
          <w:szCs w:val="20"/>
        </w:rPr>
      </w:pPr>
      <w:r w:rsidRPr="000F6278">
        <w:rPr>
          <w:rFonts w:ascii="Segoe UI" w:eastAsia="Segoe UI" w:hAnsi="Segoe UI" w:cs="Segoe UI"/>
          <w:color w:val="000000" w:themeColor="text1"/>
          <w:sz w:val="20"/>
          <w:szCs w:val="20"/>
        </w:rPr>
        <w:t>Here are just a few examples:</w:t>
      </w:r>
    </w:p>
    <w:p w14:paraId="67467877" w14:textId="36AC883D" w:rsidR="0C122EB8" w:rsidRDefault="0C122EB8" w:rsidP="2BB4224B">
      <w:pPr>
        <w:pStyle w:val="ListParagraph"/>
        <w:numPr>
          <w:ilvl w:val="0"/>
          <w:numId w:val="1"/>
        </w:numPr>
        <w:rPr>
          <w:rStyle w:val="normaltextrun"/>
          <w:rFonts w:ascii="Segoe UI" w:eastAsia="Segoe UI" w:hAnsi="Segoe UI" w:cs="Segoe UI"/>
          <w:color w:val="000000" w:themeColor="text1"/>
          <w:sz w:val="20"/>
          <w:szCs w:val="20"/>
        </w:rPr>
      </w:pPr>
      <w:r w:rsidRPr="000F6278">
        <w:rPr>
          <w:rStyle w:val="normaltextrun"/>
          <w:rFonts w:ascii="Segoe UI" w:eastAsia="Segoe UI" w:hAnsi="Segoe UI" w:cs="Segoe UI"/>
          <w:color w:val="000000" w:themeColor="text1"/>
          <w:sz w:val="20"/>
          <w:szCs w:val="20"/>
        </w:rPr>
        <w:t xml:space="preserve">Ferrovial, which builds and manages some of the world’s busiest airports and highways, is using </w:t>
      </w:r>
      <w:r w:rsidR="00C014FB">
        <w:rPr>
          <w:rStyle w:val="normaltextrun"/>
          <w:rFonts w:ascii="Segoe UI" w:eastAsia="Segoe UI" w:hAnsi="Segoe UI" w:cs="Segoe UI"/>
          <w:color w:val="000000" w:themeColor="text1"/>
          <w:sz w:val="20"/>
          <w:szCs w:val="20"/>
        </w:rPr>
        <w:t xml:space="preserve">our </w:t>
      </w:r>
      <w:r w:rsidR="00E07A70">
        <w:rPr>
          <w:rStyle w:val="normaltextrun"/>
          <w:rFonts w:ascii="Segoe UI" w:eastAsia="Segoe UI" w:hAnsi="Segoe UI" w:cs="Segoe UI"/>
          <w:color w:val="000000" w:themeColor="text1"/>
          <w:sz w:val="20"/>
          <w:szCs w:val="20"/>
        </w:rPr>
        <w:t>cloud</w:t>
      </w:r>
      <w:r w:rsidR="00C014FB">
        <w:rPr>
          <w:rStyle w:val="normaltextrun"/>
          <w:rFonts w:ascii="Segoe UI" w:eastAsia="Segoe UI" w:hAnsi="Segoe UI" w:cs="Segoe UI"/>
          <w:color w:val="000000" w:themeColor="text1"/>
          <w:sz w:val="20"/>
          <w:szCs w:val="20"/>
        </w:rPr>
        <w:t xml:space="preserve"> infrastructure</w:t>
      </w:r>
      <w:r w:rsidR="007A6AEC">
        <w:rPr>
          <w:rStyle w:val="normaltextrun"/>
          <w:rFonts w:ascii="Segoe UI" w:eastAsia="Segoe UI" w:hAnsi="Segoe UI" w:cs="Segoe UI"/>
          <w:color w:val="000000" w:themeColor="text1"/>
          <w:sz w:val="20"/>
          <w:szCs w:val="20"/>
        </w:rPr>
        <w:t xml:space="preserve"> </w:t>
      </w:r>
      <w:hyperlink r:id="rId10">
        <w:r w:rsidRPr="000F6278">
          <w:rPr>
            <w:rStyle w:val="Hyperlink"/>
            <w:rFonts w:ascii="Segoe UI" w:eastAsia="Segoe UI" w:hAnsi="Segoe UI" w:cs="Segoe UI"/>
            <w:sz w:val="20"/>
            <w:szCs w:val="20"/>
          </w:rPr>
          <w:t>to build safer roads</w:t>
        </w:r>
      </w:hyperlink>
      <w:r w:rsidRPr="000F6278">
        <w:rPr>
          <w:rStyle w:val="normaltextrun"/>
          <w:rFonts w:ascii="Segoe UI" w:eastAsia="Segoe UI" w:hAnsi="Segoe UI" w:cs="Segoe UI"/>
          <w:color w:val="000000" w:themeColor="text1"/>
          <w:sz w:val="20"/>
          <w:szCs w:val="20"/>
        </w:rPr>
        <w:t xml:space="preserve"> as it prepares for </w:t>
      </w:r>
      <w:r w:rsidR="007A543C">
        <w:rPr>
          <w:rStyle w:val="normaltextrun"/>
          <w:rFonts w:ascii="Segoe UI" w:eastAsia="Segoe UI" w:hAnsi="Segoe UI" w:cs="Segoe UI"/>
          <w:color w:val="000000" w:themeColor="text1"/>
          <w:sz w:val="20"/>
          <w:szCs w:val="20"/>
        </w:rPr>
        <w:t>a</w:t>
      </w:r>
      <w:r w:rsidRPr="000F6278">
        <w:rPr>
          <w:rStyle w:val="normaltextrun"/>
          <w:rFonts w:ascii="Segoe UI" w:eastAsia="Segoe UI" w:hAnsi="Segoe UI" w:cs="Segoe UI"/>
          <w:color w:val="000000" w:themeColor="text1"/>
          <w:sz w:val="20"/>
          <w:szCs w:val="20"/>
        </w:rPr>
        <w:t xml:space="preserve"> future of autonomous transportation.</w:t>
      </w:r>
    </w:p>
    <w:p w14:paraId="2F18B6DB" w14:textId="35DC8003" w:rsidR="00B4265D" w:rsidRPr="00B4265D" w:rsidRDefault="00B4265D" w:rsidP="00B4265D">
      <w:pPr>
        <w:pStyle w:val="ListParagraph"/>
        <w:numPr>
          <w:ilvl w:val="0"/>
          <w:numId w:val="1"/>
        </w:numPr>
        <w:rPr>
          <w:rFonts w:ascii="Segoe UI" w:eastAsia="Segoe UI" w:hAnsi="Segoe UI" w:cs="Segoe UI"/>
          <w:color w:val="000000" w:themeColor="text1"/>
          <w:sz w:val="20"/>
          <w:szCs w:val="20"/>
        </w:rPr>
      </w:pPr>
      <w:r w:rsidRPr="5B2C3A75">
        <w:rPr>
          <w:rFonts w:ascii="Segoe UI" w:eastAsia="Segoe UI" w:hAnsi="Segoe UI" w:cs="Segoe UI"/>
          <w:color w:val="000000" w:themeColor="text1"/>
          <w:sz w:val="20"/>
          <w:szCs w:val="20"/>
        </w:rPr>
        <w:t>Peace Parks Foundation, a nonprofit helping</w:t>
      </w:r>
      <w:r w:rsidR="00FA7B77" w:rsidRPr="5B2C3A75">
        <w:rPr>
          <w:rFonts w:ascii="Segoe UI" w:eastAsia="Segoe UI" w:hAnsi="Segoe UI" w:cs="Segoe UI"/>
          <w:color w:val="000000" w:themeColor="text1"/>
          <w:sz w:val="20"/>
          <w:szCs w:val="20"/>
        </w:rPr>
        <w:t xml:space="preserve"> protect</w:t>
      </w:r>
      <w:r w:rsidRPr="5B2C3A75">
        <w:rPr>
          <w:rFonts w:ascii="Segoe UI" w:eastAsia="Segoe UI" w:hAnsi="Segoe UI" w:cs="Segoe UI"/>
          <w:color w:val="000000" w:themeColor="text1"/>
          <w:sz w:val="20"/>
          <w:szCs w:val="20"/>
        </w:rPr>
        <w:t xml:space="preserve"> natural ecosystems in Southern Africa, is using Microsoft Dynamics 365 and Power BI to secure essential funding, </w:t>
      </w:r>
      <w:r w:rsidR="00FA7B77" w:rsidRPr="5B2C3A75">
        <w:rPr>
          <w:rFonts w:ascii="Segoe UI" w:eastAsia="Segoe UI" w:hAnsi="Segoe UI" w:cs="Segoe UI"/>
          <w:color w:val="000000" w:themeColor="text1"/>
          <w:sz w:val="20"/>
          <w:szCs w:val="20"/>
        </w:rPr>
        <w:t xml:space="preserve">as well as our Azure </w:t>
      </w:r>
      <w:r w:rsidRPr="5B2C3A75">
        <w:rPr>
          <w:rFonts w:ascii="Segoe UI" w:eastAsia="Segoe UI" w:hAnsi="Segoe UI" w:cs="Segoe UI"/>
          <w:color w:val="000000" w:themeColor="text1"/>
          <w:sz w:val="20"/>
          <w:szCs w:val="20"/>
        </w:rPr>
        <w:t xml:space="preserve">AI and IoT solutions </w:t>
      </w:r>
      <w:r w:rsidR="00FA7B77" w:rsidRPr="5B2C3A75">
        <w:rPr>
          <w:rFonts w:ascii="Segoe UI" w:eastAsia="Segoe UI" w:hAnsi="Segoe UI" w:cs="Segoe UI"/>
          <w:color w:val="000000" w:themeColor="text1"/>
          <w:sz w:val="20"/>
          <w:szCs w:val="20"/>
        </w:rPr>
        <w:t xml:space="preserve">to </w:t>
      </w:r>
      <w:hyperlink r:id="rId11">
        <w:r w:rsidR="00FA7B77" w:rsidRPr="5B2C3A75">
          <w:rPr>
            <w:rStyle w:val="Hyperlink"/>
            <w:rFonts w:ascii="Segoe UI" w:eastAsia="Segoe UI" w:hAnsi="Segoe UI" w:cs="Segoe UI"/>
            <w:sz w:val="20"/>
            <w:szCs w:val="20"/>
          </w:rPr>
          <w:t xml:space="preserve">help </w:t>
        </w:r>
        <w:r w:rsidRPr="5B2C3A75">
          <w:rPr>
            <w:rStyle w:val="Hyperlink"/>
            <w:rFonts w:ascii="Segoe UI" w:eastAsia="Segoe UI" w:hAnsi="Segoe UI" w:cs="Segoe UI"/>
            <w:sz w:val="20"/>
            <w:szCs w:val="20"/>
          </w:rPr>
          <w:t>rangers scale</w:t>
        </w:r>
      </w:hyperlink>
      <w:r w:rsidRPr="5B2C3A75">
        <w:rPr>
          <w:rFonts w:ascii="Segoe UI" w:eastAsia="Segoe UI" w:hAnsi="Segoe UI" w:cs="Segoe UI"/>
          <w:color w:val="000000" w:themeColor="text1"/>
          <w:sz w:val="20"/>
          <w:szCs w:val="20"/>
        </w:rPr>
        <w:t xml:space="preserve"> their park maintenance and wildlife crime prevention work.</w:t>
      </w:r>
    </w:p>
    <w:p w14:paraId="6FDC0155" w14:textId="4941A571" w:rsidR="0C122EB8" w:rsidRPr="000F6278" w:rsidRDefault="6490B83F" w:rsidP="2BB4224B">
      <w:pPr>
        <w:pStyle w:val="ListParagraph"/>
        <w:numPr>
          <w:ilvl w:val="0"/>
          <w:numId w:val="1"/>
        </w:numPr>
        <w:rPr>
          <w:rFonts w:ascii="Segoe UI" w:eastAsia="Segoe UI" w:hAnsi="Segoe UI" w:cs="Segoe UI"/>
          <w:color w:val="000000" w:themeColor="text1"/>
          <w:sz w:val="20"/>
          <w:szCs w:val="20"/>
        </w:rPr>
      </w:pPr>
      <w:r w:rsidRPr="5B2C3A75">
        <w:rPr>
          <w:rStyle w:val="normaltextrun"/>
          <w:rFonts w:ascii="Segoe UI" w:eastAsia="Segoe UI" w:hAnsi="Segoe UI" w:cs="Segoe UI"/>
          <w:color w:val="000000" w:themeColor="text1"/>
          <w:sz w:val="20"/>
          <w:szCs w:val="20"/>
        </w:rPr>
        <w:t xml:space="preserve">One of the world’s largest robotics companies, Kawasaki Heavy Industries, is using </w:t>
      </w:r>
      <w:r w:rsidR="0DE65CF9" w:rsidRPr="5B2C3A75">
        <w:rPr>
          <w:rStyle w:val="normaltextrun"/>
          <w:rFonts w:ascii="Segoe UI" w:eastAsia="Segoe UI" w:hAnsi="Segoe UI" w:cs="Segoe UI"/>
          <w:color w:val="000000" w:themeColor="text1"/>
          <w:sz w:val="20"/>
          <w:szCs w:val="20"/>
        </w:rPr>
        <w:t>the breadth of our tools</w:t>
      </w:r>
      <w:r w:rsidR="032158FD" w:rsidRPr="5B2C3A75">
        <w:rPr>
          <w:rStyle w:val="normaltextrun"/>
          <w:rFonts w:ascii="Segoe UI" w:eastAsia="Segoe UI" w:hAnsi="Segoe UI" w:cs="Segoe UI"/>
          <w:color w:val="000000" w:themeColor="text1"/>
          <w:sz w:val="20"/>
          <w:szCs w:val="20"/>
        </w:rPr>
        <w:t>—</w:t>
      </w:r>
      <w:r w:rsidR="0DE65CF9" w:rsidRPr="5B2C3A75">
        <w:rPr>
          <w:rStyle w:val="normaltextrun"/>
          <w:rFonts w:ascii="Segoe UI" w:eastAsia="Segoe UI" w:hAnsi="Segoe UI" w:cs="Segoe UI"/>
          <w:color w:val="000000" w:themeColor="text1"/>
          <w:sz w:val="20"/>
          <w:szCs w:val="20"/>
        </w:rPr>
        <w:t>from Azure IoT and HoloLens</w:t>
      </w:r>
      <w:r w:rsidR="032158FD" w:rsidRPr="5B2C3A75">
        <w:rPr>
          <w:rStyle w:val="normaltextrun"/>
          <w:rFonts w:ascii="Segoe UI" w:eastAsia="Segoe UI" w:hAnsi="Segoe UI" w:cs="Segoe UI"/>
          <w:color w:val="000000" w:themeColor="text1"/>
          <w:sz w:val="20"/>
          <w:szCs w:val="20"/>
        </w:rPr>
        <w:t>—</w:t>
      </w:r>
      <w:hyperlink r:id="rId12">
        <w:r w:rsidRPr="5B2C3A75">
          <w:rPr>
            <w:rStyle w:val="Hyperlink"/>
            <w:rFonts w:ascii="Segoe UI" w:eastAsia="Segoe UI" w:hAnsi="Segoe UI" w:cs="Segoe UI"/>
            <w:sz w:val="20"/>
            <w:szCs w:val="20"/>
          </w:rPr>
          <w:t>to create an industrial metaverse solution</w:t>
        </w:r>
      </w:hyperlink>
      <w:r w:rsidRPr="5B2C3A75">
        <w:rPr>
          <w:rStyle w:val="normaltextrun"/>
          <w:rFonts w:ascii="Segoe UI" w:eastAsia="Segoe UI" w:hAnsi="Segoe UI" w:cs="Segoe UI"/>
          <w:color w:val="000000" w:themeColor="text1"/>
          <w:sz w:val="20"/>
          <w:szCs w:val="20"/>
        </w:rPr>
        <w:t xml:space="preserve"> that brings its distributed workforce together with </w:t>
      </w:r>
      <w:r w:rsidR="685FD526" w:rsidRPr="5B2C3A75">
        <w:rPr>
          <w:rStyle w:val="normaltextrun"/>
          <w:rFonts w:ascii="Segoe UI" w:eastAsia="Segoe UI" w:hAnsi="Segoe UI" w:cs="Segoe UI"/>
          <w:color w:val="000000" w:themeColor="text1"/>
          <w:sz w:val="20"/>
          <w:szCs w:val="20"/>
        </w:rPr>
        <w:t>its</w:t>
      </w:r>
      <w:r w:rsidRPr="5B2C3A75">
        <w:rPr>
          <w:rStyle w:val="normaltextrun"/>
          <w:rFonts w:ascii="Segoe UI" w:eastAsia="Segoe UI" w:hAnsi="Segoe UI" w:cs="Segoe UI"/>
          <w:color w:val="000000" w:themeColor="text1"/>
          <w:sz w:val="20"/>
          <w:szCs w:val="20"/>
        </w:rPr>
        <w:t xml:space="preserve"> network of connected equipment</w:t>
      </w:r>
      <w:r w:rsidR="03582A8D" w:rsidRPr="5B2C3A75">
        <w:rPr>
          <w:rStyle w:val="normaltextrun"/>
          <w:rFonts w:ascii="Segoe UI" w:eastAsia="Segoe UI" w:hAnsi="Segoe UI" w:cs="Segoe UI"/>
          <w:color w:val="000000" w:themeColor="text1"/>
          <w:sz w:val="20"/>
          <w:szCs w:val="20"/>
        </w:rPr>
        <w:t xml:space="preserve"> to improve productivity</w:t>
      </w:r>
      <w:r w:rsidR="00A11E65" w:rsidRPr="5B2C3A75">
        <w:rPr>
          <w:rStyle w:val="normaltextrun"/>
          <w:rFonts w:ascii="Segoe UI" w:eastAsia="Segoe UI" w:hAnsi="Segoe UI" w:cs="Segoe UI"/>
          <w:color w:val="000000" w:themeColor="text1"/>
          <w:sz w:val="20"/>
          <w:szCs w:val="20"/>
        </w:rPr>
        <w:t xml:space="preserve"> and keep employees safe</w:t>
      </w:r>
      <w:r w:rsidR="0DE65CF9" w:rsidRPr="5B2C3A75">
        <w:rPr>
          <w:rStyle w:val="normaltextrun"/>
          <w:rFonts w:ascii="Segoe UI" w:eastAsia="Segoe UI" w:hAnsi="Segoe UI" w:cs="Segoe UI"/>
          <w:color w:val="000000" w:themeColor="text1"/>
          <w:sz w:val="20"/>
          <w:szCs w:val="20"/>
        </w:rPr>
        <w:t>.</w:t>
      </w:r>
    </w:p>
    <w:p w14:paraId="2C35CF10" w14:textId="70542179" w:rsidR="0C122EB8" w:rsidRPr="000F6278" w:rsidRDefault="59A7CE5F" w:rsidP="2BB4224B">
      <w:pPr>
        <w:pStyle w:val="ListParagraph"/>
        <w:numPr>
          <w:ilvl w:val="0"/>
          <w:numId w:val="1"/>
        </w:numPr>
        <w:rPr>
          <w:rFonts w:ascii="Segoe UI" w:eastAsia="Segoe UI" w:hAnsi="Segoe UI" w:cs="Segoe UI"/>
          <w:color w:val="000000" w:themeColor="text1"/>
          <w:sz w:val="20"/>
          <w:szCs w:val="20"/>
        </w:rPr>
      </w:pPr>
      <w:r w:rsidRPr="761B322C">
        <w:rPr>
          <w:rStyle w:val="normaltextrun"/>
          <w:rFonts w:ascii="Segoe UI" w:eastAsia="Segoe UI" w:hAnsi="Segoe UI" w:cs="Segoe UI"/>
          <w:color w:val="000000" w:themeColor="text1"/>
          <w:sz w:val="20"/>
          <w:szCs w:val="20"/>
        </w:rPr>
        <w:t>Globo, the biggest media and TV c</w:t>
      </w:r>
      <w:r w:rsidR="00B13945">
        <w:rPr>
          <w:rStyle w:val="normaltextrun"/>
          <w:rFonts w:ascii="Segoe UI" w:eastAsia="Segoe UI" w:hAnsi="Segoe UI" w:cs="Segoe UI"/>
          <w:color w:val="000000" w:themeColor="text1"/>
          <w:sz w:val="20"/>
          <w:szCs w:val="20"/>
        </w:rPr>
        <w:t>o</w:t>
      </w:r>
      <w:r w:rsidRPr="761B322C">
        <w:rPr>
          <w:rStyle w:val="normaltextrun"/>
          <w:rFonts w:ascii="Segoe UI" w:eastAsia="Segoe UI" w:hAnsi="Segoe UI" w:cs="Segoe UI"/>
          <w:color w:val="000000" w:themeColor="text1"/>
          <w:sz w:val="20"/>
          <w:szCs w:val="20"/>
        </w:rPr>
        <w:t xml:space="preserve">mpany in Brazil, </w:t>
      </w:r>
      <w:hyperlink r:id="rId13" w:history="1">
        <w:r w:rsidR="005D35C3" w:rsidRPr="00DC2A94">
          <w:rPr>
            <w:rStyle w:val="Hyperlink"/>
            <w:rFonts w:ascii="Segoe UI" w:eastAsia="Segoe UI" w:hAnsi="Segoe UI" w:cs="Segoe UI"/>
            <w:sz w:val="20"/>
            <w:szCs w:val="20"/>
          </w:rPr>
          <w:t xml:space="preserve">is using </w:t>
        </w:r>
        <w:r w:rsidRPr="00DC2A94">
          <w:rPr>
            <w:rStyle w:val="Hyperlink"/>
            <w:rFonts w:ascii="Segoe UI" w:eastAsia="Segoe UI" w:hAnsi="Segoe UI" w:cs="Segoe UI"/>
            <w:sz w:val="20"/>
            <w:szCs w:val="20"/>
          </w:rPr>
          <w:t>Power Platform</w:t>
        </w:r>
      </w:hyperlink>
      <w:r w:rsidR="0ECCEC03" w:rsidRPr="761B322C">
        <w:rPr>
          <w:rStyle w:val="normaltextrun"/>
          <w:rFonts w:ascii="Segoe UI" w:eastAsia="Segoe UI" w:hAnsi="Segoe UI" w:cs="Segoe UI"/>
          <w:color w:val="000000" w:themeColor="text1"/>
          <w:sz w:val="20"/>
          <w:szCs w:val="20"/>
        </w:rPr>
        <w:t xml:space="preserve"> to empower its employees</w:t>
      </w:r>
      <w:r w:rsidRPr="761B322C">
        <w:rPr>
          <w:rStyle w:val="normaltextrun"/>
          <w:rFonts w:ascii="Segoe UI" w:eastAsia="Segoe UI" w:hAnsi="Segoe UI" w:cs="Segoe UI"/>
          <w:color w:val="000000" w:themeColor="text1"/>
          <w:sz w:val="20"/>
          <w:szCs w:val="20"/>
        </w:rPr>
        <w:t xml:space="preserve"> to build their own solutions for everything from booking sets to setting schedules.</w:t>
      </w:r>
    </w:p>
    <w:p w14:paraId="50CAA57B" w14:textId="2BF3039B" w:rsidR="0C122EB8" w:rsidRPr="000F6278" w:rsidRDefault="00D578BB" w:rsidP="2BB4224B">
      <w:pPr>
        <w:pStyle w:val="ListParagraph"/>
        <w:numPr>
          <w:ilvl w:val="0"/>
          <w:numId w:val="1"/>
        </w:numPr>
        <w:rPr>
          <w:rFonts w:ascii="Segoe UI" w:eastAsia="Segoe UI" w:hAnsi="Segoe UI" w:cs="Segoe UI"/>
          <w:color w:val="000000" w:themeColor="text1"/>
          <w:sz w:val="20"/>
          <w:szCs w:val="20"/>
        </w:rPr>
      </w:pPr>
      <w:r>
        <w:rPr>
          <w:rStyle w:val="normaltextrun"/>
          <w:rFonts w:ascii="Segoe UI" w:eastAsia="Segoe UI" w:hAnsi="Segoe UI" w:cs="Segoe UI"/>
          <w:color w:val="000000" w:themeColor="text1"/>
          <w:sz w:val="20"/>
          <w:szCs w:val="20"/>
        </w:rPr>
        <w:t xml:space="preserve">And </w:t>
      </w:r>
      <w:r w:rsidR="0C122EB8" w:rsidRPr="000F6278">
        <w:rPr>
          <w:rStyle w:val="normaltextrun"/>
          <w:rFonts w:ascii="Segoe UI" w:eastAsia="Segoe UI" w:hAnsi="Segoe UI" w:cs="Segoe UI"/>
          <w:color w:val="000000" w:themeColor="text1"/>
          <w:sz w:val="20"/>
          <w:szCs w:val="20"/>
        </w:rPr>
        <w:t xml:space="preserve">Ørsted, which produces a quarter of the world’s wind energy, </w:t>
      </w:r>
      <w:hyperlink r:id="rId14" w:history="1">
        <w:r w:rsidR="0C122EB8" w:rsidRPr="000B7C0F">
          <w:rPr>
            <w:rStyle w:val="Hyperlink"/>
            <w:rFonts w:ascii="Segoe UI" w:eastAsia="Segoe UI" w:hAnsi="Segoe UI" w:cs="Segoe UI"/>
            <w:sz w:val="20"/>
            <w:szCs w:val="20"/>
          </w:rPr>
          <w:t xml:space="preserve">is using </w:t>
        </w:r>
        <w:r w:rsidRPr="000B7C0F">
          <w:rPr>
            <w:rStyle w:val="Hyperlink"/>
            <w:rFonts w:ascii="Segoe UI" w:eastAsia="Segoe UI" w:hAnsi="Segoe UI" w:cs="Segoe UI"/>
            <w:sz w:val="20"/>
            <w:szCs w:val="20"/>
          </w:rPr>
          <w:t>the Microsoft Intelligent Data Platform</w:t>
        </w:r>
      </w:hyperlink>
      <w:r w:rsidR="0C122EB8" w:rsidRPr="000F6278">
        <w:rPr>
          <w:rStyle w:val="normaltextrun"/>
          <w:rFonts w:ascii="Segoe UI" w:eastAsia="Segoe UI" w:hAnsi="Segoe UI" w:cs="Segoe UI"/>
          <w:color w:val="000000" w:themeColor="text1"/>
          <w:sz w:val="20"/>
          <w:szCs w:val="20"/>
        </w:rPr>
        <w:t xml:space="preserve"> to turn data from its offshore turbines into insights for predictive maintenance.</w:t>
      </w:r>
    </w:p>
    <w:p w14:paraId="25BA890F" w14:textId="603BEF9F" w:rsidR="00306324" w:rsidRDefault="4C149BC5" w:rsidP="00E74E71">
      <w:pPr>
        <w:rPr>
          <w:rFonts w:ascii="Segoe UI" w:eastAsia="Segoe UI" w:hAnsi="Segoe UI" w:cs="Segoe UI"/>
          <w:color w:val="000000" w:themeColor="text1"/>
          <w:sz w:val="20"/>
          <w:szCs w:val="20"/>
        </w:rPr>
      </w:pPr>
      <w:r w:rsidRPr="6FC01034">
        <w:rPr>
          <w:rFonts w:ascii="Segoe UI" w:eastAsia="Segoe UI" w:hAnsi="Segoe UI" w:cs="Segoe UI"/>
          <w:color w:val="000000" w:themeColor="text1"/>
          <w:sz w:val="20"/>
          <w:szCs w:val="20"/>
        </w:rPr>
        <w:t>Amid th</w:t>
      </w:r>
      <w:r w:rsidR="13DD722A" w:rsidRPr="6FC01034">
        <w:rPr>
          <w:rFonts w:ascii="Segoe UI" w:eastAsia="Segoe UI" w:hAnsi="Segoe UI" w:cs="Segoe UI"/>
          <w:color w:val="000000" w:themeColor="text1"/>
          <w:sz w:val="20"/>
          <w:szCs w:val="20"/>
        </w:rPr>
        <w:t>is</w:t>
      </w:r>
      <w:r w:rsidRPr="6FC01034">
        <w:rPr>
          <w:rFonts w:ascii="Segoe UI" w:eastAsia="Segoe UI" w:hAnsi="Segoe UI" w:cs="Segoe UI"/>
          <w:color w:val="000000" w:themeColor="text1"/>
          <w:sz w:val="20"/>
          <w:szCs w:val="20"/>
        </w:rPr>
        <w:t xml:space="preserve"> dynamic environment, </w:t>
      </w:r>
      <w:r w:rsidR="7AB54CD5" w:rsidRPr="6FC01034">
        <w:rPr>
          <w:rFonts w:ascii="Segoe UI" w:eastAsia="Segoe UI" w:hAnsi="Segoe UI" w:cs="Segoe UI"/>
          <w:color w:val="000000" w:themeColor="text1"/>
          <w:sz w:val="20"/>
          <w:szCs w:val="20"/>
        </w:rPr>
        <w:t xml:space="preserve">we </w:t>
      </w:r>
      <w:r w:rsidR="410FC372" w:rsidRPr="6FC01034">
        <w:rPr>
          <w:rFonts w:ascii="Segoe UI" w:eastAsia="Segoe UI" w:hAnsi="Segoe UI" w:cs="Segoe UI"/>
          <w:color w:val="000000" w:themeColor="text1"/>
          <w:sz w:val="20"/>
          <w:szCs w:val="20"/>
        </w:rPr>
        <w:t>delivered</w:t>
      </w:r>
      <w:r w:rsidRPr="6FC01034">
        <w:rPr>
          <w:rFonts w:ascii="Segoe UI" w:eastAsia="Segoe UI" w:hAnsi="Segoe UI" w:cs="Segoe UI"/>
          <w:color w:val="000000" w:themeColor="text1"/>
          <w:sz w:val="20"/>
          <w:szCs w:val="20"/>
        </w:rPr>
        <w:t xml:space="preserve"> </w:t>
      </w:r>
      <w:r w:rsidR="7AB54CD5" w:rsidRPr="6FC01034">
        <w:rPr>
          <w:rFonts w:ascii="Segoe UI" w:eastAsia="Segoe UI" w:hAnsi="Segoe UI" w:cs="Segoe UI"/>
          <w:color w:val="000000" w:themeColor="text1"/>
          <w:sz w:val="20"/>
          <w:szCs w:val="20"/>
        </w:rPr>
        <w:t xml:space="preserve">record </w:t>
      </w:r>
      <w:r w:rsidRPr="6FC01034">
        <w:rPr>
          <w:rFonts w:ascii="Segoe UI" w:eastAsia="Segoe UI" w:hAnsi="Segoe UI" w:cs="Segoe UI"/>
          <w:color w:val="000000" w:themeColor="text1"/>
          <w:sz w:val="20"/>
          <w:szCs w:val="20"/>
        </w:rPr>
        <w:t>results</w:t>
      </w:r>
      <w:r w:rsidR="66586AD7" w:rsidRPr="6FC01034">
        <w:rPr>
          <w:rFonts w:ascii="Segoe UI" w:eastAsia="Segoe UI" w:hAnsi="Segoe UI" w:cs="Segoe UI"/>
          <w:color w:val="000000" w:themeColor="text1"/>
          <w:sz w:val="20"/>
          <w:szCs w:val="20"/>
        </w:rPr>
        <w:t xml:space="preserve"> in fiscal year 202</w:t>
      </w:r>
      <w:r w:rsidR="20CA53BF" w:rsidRPr="6FC01034">
        <w:rPr>
          <w:rFonts w:ascii="Segoe UI" w:eastAsia="Segoe UI" w:hAnsi="Segoe UI" w:cs="Segoe UI"/>
          <w:color w:val="000000" w:themeColor="text1"/>
          <w:sz w:val="20"/>
          <w:szCs w:val="20"/>
        </w:rPr>
        <w:t>2</w:t>
      </w:r>
      <w:r w:rsidR="6D4AB84B" w:rsidRPr="6FC01034">
        <w:rPr>
          <w:rFonts w:ascii="Segoe UI" w:eastAsia="Segoe UI" w:hAnsi="Segoe UI" w:cs="Segoe UI"/>
          <w:color w:val="000000" w:themeColor="text1"/>
          <w:sz w:val="20"/>
          <w:szCs w:val="20"/>
        </w:rPr>
        <w:t>: We reported $198 billion in revenue and $83 billion in operating income.</w:t>
      </w:r>
      <w:r w:rsidR="260A7515" w:rsidRPr="6FC01034">
        <w:rPr>
          <w:rFonts w:ascii="Segoe UI" w:eastAsia="Segoe UI" w:hAnsi="Segoe UI" w:cs="Segoe UI"/>
          <w:color w:val="000000" w:themeColor="text1"/>
          <w:sz w:val="20"/>
          <w:szCs w:val="20"/>
        </w:rPr>
        <w:t xml:space="preserve"> </w:t>
      </w:r>
      <w:r w:rsidR="00E24426" w:rsidRPr="6FC01034">
        <w:rPr>
          <w:rFonts w:ascii="Segoe UI" w:eastAsia="Segoe UI" w:hAnsi="Segoe UI" w:cs="Segoe UI"/>
          <w:color w:val="000000" w:themeColor="text1"/>
          <w:sz w:val="20"/>
          <w:szCs w:val="20"/>
        </w:rPr>
        <w:t>And t</w:t>
      </w:r>
      <w:r w:rsidR="7AB87CCB" w:rsidRPr="6FC01034">
        <w:rPr>
          <w:rFonts w:ascii="Segoe UI" w:eastAsia="Segoe UI" w:hAnsi="Segoe UI" w:cs="Segoe UI"/>
          <w:color w:val="000000" w:themeColor="text1"/>
          <w:sz w:val="20"/>
          <w:szCs w:val="20"/>
        </w:rPr>
        <w:t>he</w:t>
      </w:r>
      <w:r w:rsidR="56275495" w:rsidRPr="6FC01034">
        <w:rPr>
          <w:rFonts w:ascii="Segoe UI" w:eastAsia="Segoe UI" w:hAnsi="Segoe UI" w:cs="Segoe UI"/>
          <w:color w:val="000000" w:themeColor="text1"/>
          <w:sz w:val="20"/>
          <w:szCs w:val="20"/>
        </w:rPr>
        <w:t xml:space="preserve"> Microsoft Cloud surpassed $</w:t>
      </w:r>
      <w:r w:rsidR="0723454C" w:rsidRPr="6FC01034">
        <w:rPr>
          <w:rFonts w:ascii="Segoe UI" w:eastAsia="Segoe UI" w:hAnsi="Segoe UI" w:cs="Segoe UI"/>
          <w:color w:val="000000" w:themeColor="text1"/>
          <w:sz w:val="20"/>
          <w:szCs w:val="20"/>
        </w:rPr>
        <w:t>100 billion</w:t>
      </w:r>
      <w:r w:rsidR="2A0B3C94" w:rsidRPr="6FC01034">
        <w:rPr>
          <w:rFonts w:ascii="Segoe UI" w:eastAsia="Segoe UI" w:hAnsi="Segoe UI" w:cs="Segoe UI"/>
          <w:color w:val="000000" w:themeColor="text1"/>
          <w:sz w:val="20"/>
          <w:szCs w:val="20"/>
        </w:rPr>
        <w:t xml:space="preserve"> in annualized </w:t>
      </w:r>
      <w:r w:rsidR="0F4F553B" w:rsidRPr="6FC01034">
        <w:rPr>
          <w:rFonts w:ascii="Segoe UI" w:eastAsia="Segoe UI" w:hAnsi="Segoe UI" w:cs="Segoe UI"/>
          <w:color w:val="000000" w:themeColor="text1"/>
          <w:sz w:val="20"/>
          <w:szCs w:val="20"/>
        </w:rPr>
        <w:t>revenue</w:t>
      </w:r>
      <w:r w:rsidR="2A0B3C94" w:rsidRPr="6FC01034">
        <w:rPr>
          <w:rFonts w:ascii="Segoe UI" w:eastAsia="Segoe UI" w:hAnsi="Segoe UI" w:cs="Segoe UI"/>
          <w:color w:val="000000" w:themeColor="text1"/>
          <w:sz w:val="20"/>
          <w:szCs w:val="20"/>
        </w:rPr>
        <w:t xml:space="preserve"> for the first time.</w:t>
      </w:r>
    </w:p>
    <w:p w14:paraId="2C72C629" w14:textId="4F305742" w:rsidR="6F576AEC" w:rsidRDefault="35621910" w:rsidP="2BB4224B">
      <w:pPr>
        <w:rPr>
          <w:rFonts w:ascii="Segoe UI" w:eastAsia="Segoe UI" w:hAnsi="Segoe UI" w:cs="Segoe UI"/>
          <w:b/>
          <w:bCs/>
          <w:sz w:val="20"/>
          <w:szCs w:val="20"/>
        </w:rPr>
      </w:pPr>
      <w:r w:rsidRPr="76C0B258">
        <w:rPr>
          <w:rFonts w:ascii="Segoe UI" w:eastAsia="Segoe UI" w:hAnsi="Segoe UI" w:cs="Segoe UI"/>
          <w:b/>
          <w:bCs/>
          <w:sz w:val="20"/>
          <w:szCs w:val="20"/>
        </w:rPr>
        <w:t xml:space="preserve">OUR </w:t>
      </w:r>
      <w:r w:rsidR="4636330C" w:rsidRPr="76C0B258">
        <w:rPr>
          <w:rFonts w:ascii="Segoe UI" w:eastAsia="Segoe UI" w:hAnsi="Segoe UI" w:cs="Segoe UI"/>
          <w:b/>
          <w:bCs/>
          <w:sz w:val="20"/>
          <w:szCs w:val="20"/>
        </w:rPr>
        <w:t xml:space="preserve">RESPONSIBILITY </w:t>
      </w:r>
    </w:p>
    <w:p w14:paraId="54450EBE" w14:textId="4F59E492" w:rsidR="00D36BA7" w:rsidRDefault="008B100A" w:rsidP="2BB4224B">
      <w:pPr>
        <w:rPr>
          <w:rFonts w:ascii="Segoe UI" w:hAnsi="Segoe UI" w:cs="Segoe UI"/>
          <w:sz w:val="20"/>
          <w:szCs w:val="20"/>
        </w:rPr>
      </w:pPr>
      <w:r w:rsidRPr="00681B3E">
        <w:rPr>
          <w:rFonts w:ascii="Segoe UI" w:hAnsi="Segoe UI" w:cs="Segoe UI"/>
          <w:sz w:val="20"/>
          <w:szCs w:val="20"/>
        </w:rPr>
        <w:t>As a corporation, our purpose and actions must be aligned with addressing the world’s problem</w:t>
      </w:r>
      <w:r w:rsidR="00681B3E" w:rsidRPr="00681B3E">
        <w:rPr>
          <w:rFonts w:ascii="Segoe UI" w:hAnsi="Segoe UI" w:cs="Segoe UI"/>
          <w:sz w:val="20"/>
          <w:szCs w:val="20"/>
        </w:rPr>
        <w:t>s</w:t>
      </w:r>
      <w:r w:rsidRPr="00681B3E">
        <w:rPr>
          <w:rFonts w:ascii="Segoe UI" w:hAnsi="Segoe UI" w:cs="Segoe UI"/>
          <w:sz w:val="20"/>
          <w:szCs w:val="20"/>
        </w:rPr>
        <w:t>, not creating new ones.</w:t>
      </w:r>
      <w:r w:rsidR="00681B3E" w:rsidRPr="00681B3E">
        <w:rPr>
          <w:rFonts w:ascii="Segoe UI" w:hAnsi="Segoe UI" w:cs="Segoe UI"/>
          <w:sz w:val="20"/>
          <w:szCs w:val="20"/>
        </w:rPr>
        <w:t xml:space="preserve"> </w:t>
      </w:r>
      <w:r w:rsidRPr="00681B3E">
        <w:rPr>
          <w:rFonts w:ascii="Segoe UI" w:hAnsi="Segoe UI" w:cs="Segoe UI"/>
          <w:sz w:val="20"/>
          <w:szCs w:val="20"/>
        </w:rPr>
        <w:t xml:space="preserve">At our very core, we need to deliver innovation that helps drive broad economic growth. </w:t>
      </w:r>
      <w:r w:rsidR="00504E2E">
        <w:rPr>
          <w:rFonts w:ascii="Segoe UI" w:hAnsi="Segoe UI" w:cs="Segoe UI"/>
          <w:sz w:val="20"/>
          <w:szCs w:val="20"/>
        </w:rPr>
        <w:t>We</w:t>
      </w:r>
      <w:r w:rsidR="00863FED">
        <w:rPr>
          <w:rFonts w:ascii="Segoe UI" w:hAnsi="Segoe UI" w:cs="Segoe UI"/>
          <w:sz w:val="20"/>
          <w:szCs w:val="20"/>
        </w:rPr>
        <w:t>,</w:t>
      </w:r>
      <w:r w:rsidR="00504E2E">
        <w:rPr>
          <w:rFonts w:ascii="Segoe UI" w:hAnsi="Segoe UI" w:cs="Segoe UI"/>
          <w:sz w:val="20"/>
          <w:szCs w:val="20"/>
        </w:rPr>
        <w:t xml:space="preserve"> as a company</w:t>
      </w:r>
      <w:r w:rsidR="00863FED">
        <w:rPr>
          <w:rFonts w:ascii="Segoe UI" w:hAnsi="Segoe UI" w:cs="Segoe UI"/>
          <w:sz w:val="20"/>
          <w:szCs w:val="20"/>
        </w:rPr>
        <w:t>,</w:t>
      </w:r>
      <w:r w:rsidR="00504E2E">
        <w:rPr>
          <w:rFonts w:ascii="Segoe UI" w:hAnsi="Segoe UI" w:cs="Segoe UI"/>
          <w:sz w:val="20"/>
          <w:szCs w:val="20"/>
        </w:rPr>
        <w:t xml:space="preserve"> will do well when the world around us does well.</w:t>
      </w:r>
      <w:r w:rsidR="00D36BA7">
        <w:rPr>
          <w:rFonts w:ascii="Segoe UI" w:hAnsi="Segoe UI" w:cs="Segoe UI"/>
          <w:sz w:val="20"/>
          <w:szCs w:val="20"/>
        </w:rPr>
        <w:br/>
      </w:r>
    </w:p>
    <w:p w14:paraId="0CC0340E" w14:textId="2BEF280F" w:rsidR="00C10CE5" w:rsidRDefault="00681B3E" w:rsidP="00F663C7">
      <w:pPr>
        <w:rPr>
          <w:rFonts w:ascii="Segoe UI" w:eastAsia="Segoe UI" w:hAnsi="Segoe UI" w:cs="Segoe UI"/>
          <w:color w:val="000000" w:themeColor="text1"/>
          <w:sz w:val="20"/>
          <w:szCs w:val="20"/>
        </w:rPr>
      </w:pPr>
      <w:r w:rsidRPr="00807362">
        <w:rPr>
          <w:rFonts w:ascii="Segoe UI" w:hAnsi="Segoe UI" w:cs="Segoe UI"/>
          <w:sz w:val="20"/>
          <w:szCs w:val="20"/>
        </w:rPr>
        <w:t xml:space="preserve">That’s what I believe will lead to widespread human progress and ultimately improve the lives of </w:t>
      </w:r>
      <w:r w:rsidR="00A92F5A">
        <w:rPr>
          <w:rFonts w:ascii="Segoe UI" w:hAnsi="Segoe UI" w:cs="Segoe UI"/>
          <w:sz w:val="20"/>
          <w:szCs w:val="20"/>
        </w:rPr>
        <w:t>everyone</w:t>
      </w:r>
      <w:r w:rsidRPr="00807362">
        <w:rPr>
          <w:rFonts w:ascii="Segoe UI" w:hAnsi="Segoe UI" w:cs="Segoe UI"/>
          <w:sz w:val="20"/>
          <w:szCs w:val="20"/>
        </w:rPr>
        <w:t xml:space="preserve">. There is no more powerful input than digital technology to drive the world’s economic output. </w:t>
      </w:r>
      <w:r w:rsidRPr="00807362">
        <w:rPr>
          <w:rFonts w:ascii="Segoe UI" w:hAnsi="Segoe UI" w:cs="Segoe UI"/>
          <w:sz w:val="20"/>
          <w:szCs w:val="20"/>
        </w:rPr>
        <w:lastRenderedPageBreak/>
        <w:t xml:space="preserve">This is the core thesis for our being as a company, but it’s not enough. </w:t>
      </w:r>
      <w:r w:rsidR="00FC4E49">
        <w:rPr>
          <w:rFonts w:ascii="Segoe UI" w:eastAsia="Segoe UI" w:hAnsi="Segoe UI" w:cs="Segoe UI"/>
          <w:color w:val="000000" w:themeColor="text1"/>
          <w:sz w:val="20"/>
          <w:szCs w:val="20"/>
        </w:rPr>
        <w:t>A</w:t>
      </w:r>
      <w:r w:rsidR="008E2DB5" w:rsidRPr="5B2C3A75">
        <w:rPr>
          <w:rFonts w:ascii="Segoe UI" w:eastAsia="Segoe UI" w:hAnsi="Segoe UI" w:cs="Segoe UI"/>
          <w:color w:val="000000" w:themeColor="text1"/>
          <w:sz w:val="20"/>
          <w:szCs w:val="20"/>
        </w:rPr>
        <w:t xml:space="preserve">s we drive global economic growth, we must also </w:t>
      </w:r>
      <w:r w:rsidR="00BB6E9F">
        <w:rPr>
          <w:rFonts w:ascii="Segoe UI" w:eastAsia="Segoe UI" w:hAnsi="Segoe UI" w:cs="Segoe UI"/>
          <w:color w:val="000000" w:themeColor="text1"/>
          <w:sz w:val="20"/>
          <w:szCs w:val="20"/>
        </w:rPr>
        <w:t>commit to</w:t>
      </w:r>
      <w:r w:rsidR="00BB6E9F" w:rsidRPr="5B2C3A75">
        <w:rPr>
          <w:rFonts w:ascii="Segoe UI" w:eastAsia="Segoe UI" w:hAnsi="Segoe UI" w:cs="Segoe UI"/>
          <w:color w:val="000000" w:themeColor="text1"/>
          <w:sz w:val="20"/>
          <w:szCs w:val="20"/>
        </w:rPr>
        <w:t xml:space="preserve"> </w:t>
      </w:r>
      <w:r w:rsidR="008E2DB5" w:rsidRPr="5B2C3A75">
        <w:rPr>
          <w:rFonts w:ascii="Segoe UI" w:eastAsia="Segoe UI" w:hAnsi="Segoe UI" w:cs="Segoe UI"/>
          <w:color w:val="000000" w:themeColor="text1"/>
          <w:sz w:val="20"/>
          <w:szCs w:val="20"/>
        </w:rPr>
        <w:t>creat</w:t>
      </w:r>
      <w:r w:rsidR="00BB6E9F">
        <w:rPr>
          <w:rFonts w:ascii="Segoe UI" w:eastAsia="Segoe UI" w:hAnsi="Segoe UI" w:cs="Segoe UI"/>
          <w:color w:val="000000" w:themeColor="text1"/>
          <w:sz w:val="20"/>
          <w:szCs w:val="20"/>
        </w:rPr>
        <w:t>ing</w:t>
      </w:r>
      <w:r w:rsidR="008E2DB5" w:rsidRPr="5B2C3A75">
        <w:rPr>
          <w:rFonts w:ascii="Segoe UI" w:eastAsia="Segoe UI" w:hAnsi="Segoe UI" w:cs="Segoe UI"/>
          <w:color w:val="000000" w:themeColor="text1"/>
          <w:sz w:val="20"/>
          <w:szCs w:val="20"/>
        </w:rPr>
        <w:t xml:space="preserve"> a more inclusive, equitable, sustainable, and trusted future.</w:t>
      </w:r>
    </w:p>
    <w:p w14:paraId="71273669" w14:textId="77777777" w:rsidR="00022C41" w:rsidRPr="00CF2C3C" w:rsidRDefault="00022C41" w:rsidP="00022C41">
      <w:pPr>
        <w:spacing w:after="120"/>
        <w:rPr>
          <w:rFonts w:ascii="Segoe UI" w:hAnsi="Segoe UI" w:cs="Segoe UI"/>
          <w:b/>
          <w:bCs/>
          <w:sz w:val="20"/>
          <w:szCs w:val="20"/>
        </w:rPr>
      </w:pPr>
      <w:r w:rsidRPr="00CF2C3C">
        <w:rPr>
          <w:rFonts w:ascii="Segoe UI" w:hAnsi="Segoe UI" w:cs="Segoe UI"/>
          <w:b/>
          <w:bCs/>
          <w:i/>
          <w:iCs/>
          <w:sz w:val="20"/>
          <w:szCs w:val="20"/>
        </w:rPr>
        <w:t>Support inclusive economic growth</w:t>
      </w:r>
    </w:p>
    <w:p w14:paraId="1BC7AD77" w14:textId="293CF8B5" w:rsidR="009305B2" w:rsidRDefault="00DC5C0E" w:rsidP="00022C41">
      <w:pPr>
        <w:rPr>
          <w:rFonts w:ascii="Segoe UI" w:hAnsi="Segoe UI" w:cs="Segoe UI"/>
          <w:sz w:val="20"/>
          <w:szCs w:val="20"/>
        </w:rPr>
      </w:pPr>
      <w:r>
        <w:rPr>
          <w:rFonts w:ascii="Segoe UI" w:hAnsi="Segoe UI" w:cs="Segoe UI"/>
          <w:sz w:val="20"/>
          <w:szCs w:val="20"/>
        </w:rPr>
        <w:t xml:space="preserve">We must ensure the growth we drive reaches every person, organization, community, and country. </w:t>
      </w:r>
      <w:r w:rsidR="00C80A48">
        <w:rPr>
          <w:rFonts w:ascii="Segoe UI" w:hAnsi="Segoe UI" w:cs="Segoe UI"/>
          <w:sz w:val="20"/>
          <w:szCs w:val="20"/>
        </w:rPr>
        <w:t>This starts with increasing a</w:t>
      </w:r>
      <w:r w:rsidR="72AC6B29" w:rsidRPr="76C0B258">
        <w:rPr>
          <w:rFonts w:ascii="Segoe UI" w:hAnsi="Segoe UI" w:cs="Segoe UI"/>
          <w:sz w:val="20"/>
          <w:szCs w:val="20"/>
        </w:rPr>
        <w:t xml:space="preserve">ccess to digital skills. </w:t>
      </w:r>
      <w:r w:rsidR="45682F40" w:rsidRPr="76C0B258">
        <w:rPr>
          <w:rFonts w:ascii="Segoe UI" w:hAnsi="Segoe UI" w:cs="Segoe UI"/>
          <w:sz w:val="20"/>
          <w:szCs w:val="20"/>
        </w:rPr>
        <w:t>This</w:t>
      </w:r>
      <w:r w:rsidR="1AC10514" w:rsidRPr="76C0B258">
        <w:rPr>
          <w:rFonts w:ascii="Segoe UI" w:hAnsi="Segoe UI" w:cs="Segoe UI"/>
          <w:sz w:val="20"/>
          <w:szCs w:val="20"/>
        </w:rPr>
        <w:t xml:space="preserve"> year</w:t>
      </w:r>
      <w:r w:rsidR="72AC6B29" w:rsidRPr="76C0B258">
        <w:rPr>
          <w:rFonts w:ascii="Segoe UI" w:hAnsi="Segoe UI" w:cs="Segoe UI"/>
          <w:sz w:val="20"/>
          <w:szCs w:val="20"/>
        </w:rPr>
        <w:t xml:space="preserve"> alone, </w:t>
      </w:r>
      <w:r w:rsidR="0E43DAEC" w:rsidRPr="76C0B258">
        <w:rPr>
          <w:rFonts w:ascii="Segoe UI" w:hAnsi="Segoe UI" w:cs="Segoe UI"/>
          <w:sz w:val="20"/>
          <w:szCs w:val="20"/>
        </w:rPr>
        <w:t xml:space="preserve">more than </w:t>
      </w:r>
      <w:r w:rsidR="72AC6B29" w:rsidRPr="76C0B258">
        <w:rPr>
          <w:rFonts w:ascii="Segoe UI" w:hAnsi="Segoe UI" w:cs="Segoe UI"/>
          <w:sz w:val="20"/>
          <w:szCs w:val="20"/>
        </w:rPr>
        <w:t xml:space="preserve">23 million </w:t>
      </w:r>
      <w:r w:rsidR="6C8F54C4" w:rsidRPr="76C0B258">
        <w:rPr>
          <w:rFonts w:ascii="Segoe UI" w:hAnsi="Segoe UI" w:cs="Segoe UI"/>
          <w:sz w:val="20"/>
          <w:szCs w:val="20"/>
        </w:rPr>
        <w:t>people access</w:t>
      </w:r>
      <w:r w:rsidR="79CDDF33" w:rsidRPr="76C0B258">
        <w:rPr>
          <w:rFonts w:ascii="Segoe UI" w:hAnsi="Segoe UI" w:cs="Segoe UI"/>
          <w:sz w:val="20"/>
          <w:szCs w:val="20"/>
        </w:rPr>
        <w:t>ed</w:t>
      </w:r>
      <w:r w:rsidR="6C8F54C4" w:rsidRPr="76C0B258">
        <w:rPr>
          <w:rFonts w:ascii="Segoe UI" w:hAnsi="Segoe UI" w:cs="Segoe UI"/>
          <w:sz w:val="20"/>
          <w:szCs w:val="20"/>
        </w:rPr>
        <w:t xml:space="preserve"> digital skills training </w:t>
      </w:r>
      <w:r w:rsidR="72AC6B29" w:rsidRPr="76C0B258">
        <w:rPr>
          <w:rFonts w:ascii="Segoe UI" w:hAnsi="Segoe UI" w:cs="Segoe UI"/>
          <w:sz w:val="20"/>
          <w:szCs w:val="20"/>
        </w:rPr>
        <w:t>as part of our global skills initiative</w:t>
      </w:r>
      <w:r w:rsidR="427A7FCD" w:rsidRPr="76C0B258">
        <w:rPr>
          <w:rFonts w:ascii="Segoe UI" w:hAnsi="Segoe UI" w:cs="Segoe UI"/>
          <w:sz w:val="20"/>
          <w:szCs w:val="20"/>
        </w:rPr>
        <w:t>.</w:t>
      </w:r>
    </w:p>
    <w:p w14:paraId="1B5639CE" w14:textId="076F341F" w:rsidR="009305B2" w:rsidRDefault="00022C41" w:rsidP="00022C41">
      <w:pPr>
        <w:rPr>
          <w:rFonts w:ascii="Segoe UI" w:hAnsi="Segoe UI" w:cs="Segoe UI"/>
          <w:sz w:val="20"/>
          <w:szCs w:val="20"/>
        </w:rPr>
      </w:pPr>
      <w:r w:rsidRPr="6071CBD3">
        <w:rPr>
          <w:rFonts w:ascii="Segoe UI" w:hAnsi="Segoe UI" w:cs="Segoe UI"/>
          <w:sz w:val="20"/>
          <w:szCs w:val="20"/>
        </w:rPr>
        <w:t xml:space="preserve">But skills alone aren’t enough—we need to help </w:t>
      </w:r>
      <w:r w:rsidR="6DECE73A" w:rsidRPr="6071CBD3">
        <w:rPr>
          <w:rFonts w:ascii="Segoe UI" w:hAnsi="Segoe UI" w:cs="Segoe UI"/>
          <w:sz w:val="20"/>
          <w:szCs w:val="20"/>
        </w:rPr>
        <w:t xml:space="preserve">people </w:t>
      </w:r>
      <w:r w:rsidRPr="6071CBD3">
        <w:rPr>
          <w:rFonts w:ascii="Segoe UI" w:hAnsi="Segoe UI" w:cs="Segoe UI"/>
          <w:sz w:val="20"/>
          <w:szCs w:val="20"/>
        </w:rPr>
        <w:t xml:space="preserve">better prepare for and connect to jobs. That’s why we’ve committed to equip 10 million people from underserved communities with </w:t>
      </w:r>
      <w:hyperlink r:id="rId15" w:history="1">
        <w:r w:rsidRPr="009C71A0">
          <w:rPr>
            <w:rStyle w:val="Hyperlink"/>
            <w:rFonts w:ascii="Segoe UI" w:hAnsi="Segoe UI" w:cs="Segoe UI"/>
            <w:sz w:val="20"/>
            <w:szCs w:val="20"/>
          </w:rPr>
          <w:t xml:space="preserve">skills for </w:t>
        </w:r>
        <w:r w:rsidR="007517B5" w:rsidRPr="009C71A0">
          <w:rPr>
            <w:rStyle w:val="Hyperlink"/>
            <w:rFonts w:ascii="Segoe UI" w:hAnsi="Segoe UI" w:cs="Segoe UI"/>
            <w:sz w:val="20"/>
            <w:szCs w:val="20"/>
          </w:rPr>
          <w:t>jobs</w:t>
        </w:r>
      </w:hyperlink>
      <w:r w:rsidRPr="6071CBD3">
        <w:rPr>
          <w:rFonts w:ascii="Segoe UI" w:hAnsi="Segoe UI" w:cs="Segoe UI"/>
          <w:sz w:val="20"/>
          <w:szCs w:val="20"/>
        </w:rPr>
        <w:t xml:space="preserve"> in the digital economy by 2025. </w:t>
      </w:r>
    </w:p>
    <w:p w14:paraId="22CECD5A" w14:textId="4D03CF95" w:rsidR="00022C41" w:rsidRPr="00CF2C3C" w:rsidRDefault="72AC6B29" w:rsidP="00022C41">
      <w:pPr>
        <w:rPr>
          <w:rFonts w:ascii="Segoe UI" w:hAnsi="Segoe UI" w:cs="Segoe UI"/>
          <w:sz w:val="20"/>
          <w:szCs w:val="20"/>
        </w:rPr>
      </w:pPr>
      <w:r w:rsidRPr="76C0B258">
        <w:rPr>
          <w:rFonts w:ascii="Segoe UI" w:hAnsi="Segoe UI" w:cs="Segoe UI"/>
          <w:sz w:val="20"/>
          <w:szCs w:val="20"/>
        </w:rPr>
        <w:t xml:space="preserve">One area of digital skills has become </w:t>
      </w:r>
      <w:r w:rsidR="4D011390" w:rsidRPr="76C0B258">
        <w:rPr>
          <w:rFonts w:ascii="Segoe UI" w:hAnsi="Segoe UI" w:cs="Segoe UI"/>
          <w:sz w:val="20"/>
          <w:szCs w:val="20"/>
        </w:rPr>
        <w:t>especially critical</w:t>
      </w:r>
      <w:r w:rsidR="247458C2" w:rsidRPr="76C0B258">
        <w:rPr>
          <w:rFonts w:ascii="Segoe UI" w:hAnsi="Segoe UI" w:cs="Segoe UI"/>
          <w:sz w:val="20"/>
          <w:szCs w:val="20"/>
        </w:rPr>
        <w:t>:</w:t>
      </w:r>
      <w:r w:rsidR="53500F9D" w:rsidRPr="76C0B258">
        <w:rPr>
          <w:rFonts w:ascii="Segoe UI" w:hAnsi="Segoe UI" w:cs="Segoe UI"/>
          <w:sz w:val="20"/>
          <w:szCs w:val="20"/>
        </w:rPr>
        <w:t xml:space="preserve"> </w:t>
      </w:r>
      <w:r w:rsidRPr="76C0B258">
        <w:rPr>
          <w:rFonts w:ascii="Segoe UI" w:hAnsi="Segoe UI" w:cs="Segoe UI"/>
          <w:sz w:val="20"/>
          <w:szCs w:val="20"/>
        </w:rPr>
        <w:t xml:space="preserve">cybersecurity. Cybersecurity is a significant threat for governments, businesses, and individuals around the world, yet there simply aren’t enough people with cybersecurity skills to fill open jobs. </w:t>
      </w:r>
    </w:p>
    <w:p w14:paraId="2560D6EC" w14:textId="78A8F3CE" w:rsidR="008F2409" w:rsidRDefault="72AC6B29" w:rsidP="00022C41">
      <w:pPr>
        <w:spacing w:after="120"/>
        <w:rPr>
          <w:rFonts w:ascii="Segoe UI" w:hAnsi="Segoe UI" w:cs="Segoe UI"/>
          <w:sz w:val="20"/>
          <w:szCs w:val="20"/>
        </w:rPr>
      </w:pPr>
      <w:r w:rsidRPr="76C0B258">
        <w:rPr>
          <w:rFonts w:ascii="Segoe UI" w:hAnsi="Segoe UI" w:cs="Segoe UI"/>
          <w:sz w:val="20"/>
          <w:szCs w:val="20"/>
        </w:rPr>
        <w:t xml:space="preserve">To help address this, </w:t>
      </w:r>
      <w:hyperlink r:id="rId16" w:history="1">
        <w:r w:rsidRPr="00784245">
          <w:rPr>
            <w:rStyle w:val="Hyperlink"/>
            <w:rFonts w:ascii="Segoe UI" w:hAnsi="Segoe UI" w:cs="Segoe UI"/>
            <w:sz w:val="20"/>
            <w:szCs w:val="20"/>
          </w:rPr>
          <w:t>we’ve</w:t>
        </w:r>
        <w:r w:rsidR="63F7F06B" w:rsidRPr="00784245">
          <w:rPr>
            <w:rStyle w:val="Hyperlink"/>
            <w:rFonts w:ascii="Segoe UI" w:hAnsi="Segoe UI" w:cs="Segoe UI"/>
            <w:sz w:val="20"/>
            <w:szCs w:val="20"/>
          </w:rPr>
          <w:t xml:space="preserve"> </w:t>
        </w:r>
        <w:r w:rsidRPr="00784245">
          <w:rPr>
            <w:rStyle w:val="Hyperlink"/>
            <w:rFonts w:ascii="Segoe UI" w:hAnsi="Segoe UI" w:cs="Segoe UI"/>
            <w:sz w:val="20"/>
            <w:szCs w:val="20"/>
          </w:rPr>
          <w:t>committed</w:t>
        </w:r>
      </w:hyperlink>
      <w:r w:rsidRPr="76C0B258">
        <w:rPr>
          <w:rFonts w:ascii="Segoe UI" w:hAnsi="Segoe UI" w:cs="Segoe UI"/>
          <w:sz w:val="20"/>
          <w:szCs w:val="20"/>
        </w:rPr>
        <w:t xml:space="preserve"> to skill and recruit 250,000 people into the US cybersecurity workforce by 2025—especially those underrepresented in the field. And we’re helping an additional 24 countries with substantial cybersecurity workforce shortages </w:t>
      </w:r>
      <w:r w:rsidR="26A2BD11" w:rsidRPr="76C0B258">
        <w:rPr>
          <w:rFonts w:ascii="Segoe UI" w:hAnsi="Segoe UI" w:cs="Segoe UI"/>
          <w:sz w:val="20"/>
          <w:szCs w:val="20"/>
        </w:rPr>
        <w:t xml:space="preserve">close their gaps too. </w:t>
      </w:r>
    </w:p>
    <w:p w14:paraId="4F20841B" w14:textId="63C2299C" w:rsidR="00022C41" w:rsidRPr="00CF2C3C" w:rsidRDefault="72AC6B29" w:rsidP="00022C41">
      <w:pPr>
        <w:spacing w:after="120"/>
        <w:rPr>
          <w:rFonts w:ascii="Segoe UI" w:hAnsi="Segoe UI" w:cs="Segoe UI"/>
          <w:sz w:val="20"/>
          <w:szCs w:val="20"/>
        </w:rPr>
      </w:pPr>
      <w:r w:rsidRPr="76C0B258">
        <w:rPr>
          <w:rFonts w:ascii="Segoe UI" w:hAnsi="Segoe UI" w:cs="Segoe UI"/>
          <w:sz w:val="20"/>
          <w:szCs w:val="20"/>
        </w:rPr>
        <w:t xml:space="preserve">We also continue to </w:t>
      </w:r>
      <w:r w:rsidR="00173F32">
        <w:rPr>
          <w:rFonts w:ascii="Segoe UI" w:hAnsi="Segoe UI" w:cs="Segoe UI"/>
          <w:sz w:val="20"/>
          <w:szCs w:val="20"/>
        </w:rPr>
        <w:t>deliver affordable</w:t>
      </w:r>
      <w:r w:rsidR="00355313">
        <w:rPr>
          <w:rFonts w:ascii="Segoe UI" w:hAnsi="Segoe UI" w:cs="Segoe UI"/>
          <w:sz w:val="20"/>
          <w:szCs w:val="20"/>
        </w:rPr>
        <w:t>,</w:t>
      </w:r>
      <w:r w:rsidR="00173F32">
        <w:rPr>
          <w:rFonts w:ascii="Segoe UI" w:hAnsi="Segoe UI" w:cs="Segoe UI"/>
          <w:sz w:val="20"/>
          <w:szCs w:val="20"/>
        </w:rPr>
        <w:t xml:space="preserve"> relevant cloud</w:t>
      </w:r>
      <w:r w:rsidR="00173F32" w:rsidRPr="76C0B258">
        <w:rPr>
          <w:rFonts w:ascii="Segoe UI" w:hAnsi="Segoe UI" w:cs="Segoe UI"/>
          <w:sz w:val="20"/>
          <w:szCs w:val="20"/>
        </w:rPr>
        <w:t xml:space="preserve"> </w:t>
      </w:r>
      <w:r w:rsidRPr="76C0B258">
        <w:rPr>
          <w:rFonts w:ascii="Segoe UI" w:hAnsi="Segoe UI" w:cs="Segoe UI"/>
          <w:sz w:val="20"/>
          <w:szCs w:val="20"/>
        </w:rPr>
        <w:t>technology</w:t>
      </w:r>
      <w:r w:rsidR="00173F32">
        <w:rPr>
          <w:rFonts w:ascii="Segoe UI" w:hAnsi="Segoe UI" w:cs="Segoe UI"/>
          <w:sz w:val="20"/>
          <w:szCs w:val="20"/>
        </w:rPr>
        <w:t xml:space="preserve"> and</w:t>
      </w:r>
      <w:r w:rsidRPr="76C0B258">
        <w:rPr>
          <w:rFonts w:ascii="Segoe UI" w:hAnsi="Segoe UI" w:cs="Segoe UI"/>
          <w:sz w:val="20"/>
          <w:szCs w:val="20"/>
        </w:rPr>
        <w:t xml:space="preserve"> industry-specific solutions to nonprofit organizations</w:t>
      </w:r>
      <w:r w:rsidR="002947BB">
        <w:rPr>
          <w:rFonts w:ascii="Segoe UI" w:hAnsi="Segoe UI" w:cs="Segoe UI"/>
          <w:sz w:val="20"/>
          <w:szCs w:val="20"/>
        </w:rPr>
        <w:t xml:space="preserve"> </w:t>
      </w:r>
      <w:r w:rsidR="000F364A">
        <w:rPr>
          <w:rFonts w:ascii="Segoe UI" w:hAnsi="Segoe UI" w:cs="Segoe UI"/>
          <w:sz w:val="20"/>
          <w:szCs w:val="20"/>
        </w:rPr>
        <w:t>address</w:t>
      </w:r>
      <w:r w:rsidR="00D90FE4">
        <w:rPr>
          <w:rFonts w:ascii="Segoe UI" w:hAnsi="Segoe UI" w:cs="Segoe UI"/>
          <w:sz w:val="20"/>
          <w:szCs w:val="20"/>
        </w:rPr>
        <w:t>ing</w:t>
      </w:r>
      <w:r w:rsidR="000F364A">
        <w:rPr>
          <w:rFonts w:ascii="Segoe UI" w:hAnsi="Segoe UI" w:cs="Segoe UI"/>
          <w:sz w:val="20"/>
          <w:szCs w:val="20"/>
        </w:rPr>
        <w:t xml:space="preserve"> </w:t>
      </w:r>
      <w:r w:rsidR="00690007">
        <w:rPr>
          <w:rFonts w:ascii="Segoe UI" w:hAnsi="Segoe UI" w:cs="Segoe UI"/>
          <w:sz w:val="20"/>
          <w:szCs w:val="20"/>
        </w:rPr>
        <w:t>the world’s most pressing issues</w:t>
      </w:r>
      <w:r w:rsidRPr="76C0B258">
        <w:rPr>
          <w:rFonts w:ascii="Segoe UI" w:hAnsi="Segoe UI" w:cs="Segoe UI"/>
          <w:sz w:val="20"/>
          <w:szCs w:val="20"/>
        </w:rPr>
        <w:t xml:space="preserve">. This year, we provided </w:t>
      </w:r>
      <w:bookmarkStart w:id="0" w:name="_Int_0MlSmLIm"/>
      <w:r w:rsidRPr="76C0B258">
        <w:rPr>
          <w:rFonts w:ascii="Segoe UI" w:hAnsi="Segoe UI" w:cs="Segoe UI"/>
          <w:sz w:val="20"/>
          <w:szCs w:val="20"/>
        </w:rPr>
        <w:t>$3</w:t>
      </w:r>
      <w:r w:rsidR="4A59170D" w:rsidRPr="76C0B258">
        <w:rPr>
          <w:rFonts w:ascii="Segoe UI" w:hAnsi="Segoe UI" w:cs="Segoe UI"/>
          <w:sz w:val="20"/>
          <w:szCs w:val="20"/>
        </w:rPr>
        <w:t>.2</w:t>
      </w:r>
      <w:r w:rsidRPr="76C0B258">
        <w:rPr>
          <w:rFonts w:ascii="Segoe UI" w:hAnsi="Segoe UI" w:cs="Segoe UI"/>
          <w:sz w:val="20"/>
          <w:szCs w:val="20"/>
        </w:rPr>
        <w:t xml:space="preserve"> billion</w:t>
      </w:r>
      <w:bookmarkEnd w:id="0"/>
      <w:r w:rsidRPr="76C0B258">
        <w:rPr>
          <w:rFonts w:ascii="Segoe UI" w:hAnsi="Segoe UI" w:cs="Segoe UI"/>
          <w:sz w:val="20"/>
          <w:szCs w:val="20"/>
        </w:rPr>
        <w:t xml:space="preserve"> in donated and discounted technology to 302,000 nonprofits </w:t>
      </w:r>
      <w:r w:rsidR="00A54A4B">
        <w:rPr>
          <w:rFonts w:ascii="Segoe UI" w:hAnsi="Segoe UI" w:cs="Segoe UI"/>
          <w:sz w:val="20"/>
          <w:szCs w:val="20"/>
        </w:rPr>
        <w:t>serv</w:t>
      </w:r>
      <w:r w:rsidR="004B118B">
        <w:rPr>
          <w:rFonts w:ascii="Segoe UI" w:hAnsi="Segoe UI" w:cs="Segoe UI"/>
          <w:sz w:val="20"/>
          <w:szCs w:val="20"/>
        </w:rPr>
        <w:t>ing</w:t>
      </w:r>
      <w:r w:rsidRPr="76C0B258">
        <w:rPr>
          <w:rFonts w:ascii="Segoe UI" w:hAnsi="Segoe UI" w:cs="Segoe UI"/>
          <w:sz w:val="20"/>
          <w:szCs w:val="20"/>
        </w:rPr>
        <w:t xml:space="preserve"> over 1.2 billion people </w:t>
      </w:r>
      <w:r w:rsidR="00347D9E">
        <w:rPr>
          <w:rFonts w:ascii="Segoe UI" w:hAnsi="Segoe UI" w:cs="Segoe UI"/>
          <w:sz w:val="20"/>
          <w:szCs w:val="20"/>
        </w:rPr>
        <w:t>globally</w:t>
      </w:r>
      <w:r w:rsidRPr="76C0B258">
        <w:rPr>
          <w:rFonts w:ascii="Segoe UI" w:hAnsi="Segoe UI" w:cs="Segoe UI"/>
          <w:sz w:val="20"/>
          <w:szCs w:val="20"/>
        </w:rPr>
        <w:t>.</w:t>
      </w:r>
      <w:r w:rsidR="3A3B4F42" w:rsidRPr="76C0B258">
        <w:rPr>
          <w:rFonts w:ascii="Segoe UI" w:hAnsi="Segoe UI" w:cs="Segoe UI"/>
          <w:sz w:val="20"/>
          <w:szCs w:val="20"/>
        </w:rPr>
        <w:t xml:space="preserve"> And earlier this month</w:t>
      </w:r>
      <w:r w:rsidR="580FCB64" w:rsidRPr="76C0B258">
        <w:rPr>
          <w:rFonts w:ascii="Segoe UI" w:hAnsi="Segoe UI" w:cs="Segoe UI"/>
          <w:sz w:val="20"/>
          <w:szCs w:val="20"/>
        </w:rPr>
        <w:t>,</w:t>
      </w:r>
      <w:r w:rsidR="3A3B4F42" w:rsidRPr="76C0B258">
        <w:rPr>
          <w:rFonts w:ascii="Segoe UI" w:hAnsi="Segoe UI" w:cs="Segoe UI"/>
          <w:sz w:val="20"/>
          <w:szCs w:val="20"/>
        </w:rPr>
        <w:t xml:space="preserve"> we </w:t>
      </w:r>
      <w:r w:rsidR="00C5101A">
        <w:rPr>
          <w:rFonts w:ascii="Segoe UI" w:hAnsi="Segoe UI" w:cs="Segoe UI"/>
          <w:sz w:val="20"/>
          <w:szCs w:val="20"/>
        </w:rPr>
        <w:t xml:space="preserve">announced that Microsoft will </w:t>
      </w:r>
      <w:r w:rsidR="00744A12">
        <w:rPr>
          <w:rFonts w:ascii="Segoe UI" w:hAnsi="Segoe UI" w:cs="Segoe UI"/>
          <w:sz w:val="20"/>
          <w:szCs w:val="20"/>
        </w:rPr>
        <w:t>double the number of nonprofits we reach worldwide over the next five years.</w:t>
      </w:r>
    </w:p>
    <w:p w14:paraId="2D78F286" w14:textId="77777777" w:rsidR="00022C41" w:rsidRPr="00CF2C3C" w:rsidRDefault="00022C41" w:rsidP="00022C41">
      <w:pPr>
        <w:spacing w:after="120"/>
        <w:rPr>
          <w:rFonts w:ascii="Segoe UI" w:hAnsi="Segoe UI" w:cs="Segoe UI"/>
          <w:b/>
          <w:bCs/>
          <w:sz w:val="20"/>
          <w:szCs w:val="20"/>
        </w:rPr>
      </w:pPr>
      <w:r w:rsidRPr="00CF2C3C">
        <w:rPr>
          <w:rFonts w:ascii="Segoe UI" w:hAnsi="Segoe UI" w:cs="Segoe UI"/>
          <w:b/>
          <w:bCs/>
          <w:i/>
          <w:iCs/>
          <w:sz w:val="20"/>
          <w:szCs w:val="20"/>
        </w:rPr>
        <w:t>Protect fundamental rights</w:t>
      </w:r>
    </w:p>
    <w:p w14:paraId="13FCDC0B" w14:textId="2FF6504B" w:rsidR="00022C41" w:rsidRPr="00CF2C3C" w:rsidRDefault="692FF1A3" w:rsidP="00022C41">
      <w:pPr>
        <w:spacing w:after="0"/>
        <w:rPr>
          <w:rFonts w:ascii="Segoe UI" w:hAnsi="Segoe UI" w:cs="Segoe UI"/>
          <w:sz w:val="20"/>
          <w:szCs w:val="20"/>
        </w:rPr>
      </w:pPr>
      <w:r w:rsidRPr="3D953440">
        <w:rPr>
          <w:rFonts w:ascii="Segoe UI" w:hAnsi="Segoe UI" w:cs="Segoe UI"/>
          <w:sz w:val="20"/>
          <w:szCs w:val="20"/>
        </w:rPr>
        <w:t xml:space="preserve">We </w:t>
      </w:r>
      <w:r w:rsidR="00022C41" w:rsidRPr="00CF2C3C">
        <w:rPr>
          <w:rFonts w:ascii="Segoe UI" w:hAnsi="Segoe UI" w:cs="Segoe UI"/>
          <w:sz w:val="20"/>
          <w:szCs w:val="20"/>
        </w:rPr>
        <w:t xml:space="preserve">unequivocally support the fundamental rights of people, from defending democracy, </w:t>
      </w:r>
    </w:p>
    <w:p w14:paraId="1348730B" w14:textId="22227128" w:rsidR="00B45178" w:rsidRDefault="72AC6B29" w:rsidP="00022C41">
      <w:pPr>
        <w:spacing w:after="0"/>
        <w:ind w:right="-90"/>
        <w:rPr>
          <w:rFonts w:ascii="Segoe UI" w:hAnsi="Segoe UI" w:cs="Segoe UI"/>
          <w:sz w:val="20"/>
          <w:szCs w:val="20"/>
        </w:rPr>
      </w:pPr>
      <w:r w:rsidRPr="5B2C3A75">
        <w:rPr>
          <w:rFonts w:ascii="Segoe UI" w:hAnsi="Segoe UI" w:cs="Segoe UI"/>
          <w:sz w:val="20"/>
          <w:szCs w:val="20"/>
        </w:rPr>
        <w:t xml:space="preserve">to </w:t>
      </w:r>
      <w:r w:rsidRPr="00961DF2">
        <w:rPr>
          <w:rFonts w:ascii="Segoe UI" w:hAnsi="Segoe UI" w:cs="Segoe UI"/>
          <w:sz w:val="20"/>
          <w:szCs w:val="20"/>
        </w:rPr>
        <w:t>protecting</w:t>
      </w:r>
      <w:r w:rsidRPr="5B2C3A75">
        <w:rPr>
          <w:rFonts w:ascii="Segoe UI" w:hAnsi="Segoe UI" w:cs="Segoe UI"/>
          <w:sz w:val="20"/>
          <w:szCs w:val="20"/>
        </w:rPr>
        <w:t xml:space="preserve"> human rights, to addressing racial injustice and inequity. And</w:t>
      </w:r>
      <w:r w:rsidR="216265B7" w:rsidRPr="5B2C3A75">
        <w:rPr>
          <w:rFonts w:ascii="Segoe UI" w:hAnsi="Segoe UI" w:cs="Segoe UI"/>
          <w:sz w:val="20"/>
          <w:szCs w:val="20"/>
        </w:rPr>
        <w:t>,</w:t>
      </w:r>
      <w:r w:rsidR="3620C76A" w:rsidRPr="5B2C3A75">
        <w:rPr>
          <w:rFonts w:ascii="Segoe UI" w:hAnsi="Segoe UI" w:cs="Segoe UI"/>
          <w:sz w:val="20"/>
          <w:szCs w:val="20"/>
        </w:rPr>
        <w:t xml:space="preserve"> </w:t>
      </w:r>
      <w:r w:rsidRPr="5B2C3A75">
        <w:rPr>
          <w:rFonts w:ascii="Segoe UI" w:hAnsi="Segoe UI" w:cs="Segoe UI"/>
          <w:sz w:val="20"/>
          <w:szCs w:val="20"/>
        </w:rPr>
        <w:t>as people’s access to education, healthcare,</w:t>
      </w:r>
      <w:r w:rsidR="24BDB7C8" w:rsidRPr="5B2C3A75">
        <w:rPr>
          <w:rFonts w:ascii="Segoe UI" w:hAnsi="Segoe UI" w:cs="Segoe UI"/>
          <w:sz w:val="20"/>
          <w:szCs w:val="20"/>
        </w:rPr>
        <w:t xml:space="preserve"> jobs,</w:t>
      </w:r>
      <w:r w:rsidRPr="5B2C3A75">
        <w:rPr>
          <w:rFonts w:ascii="Segoe UI" w:hAnsi="Segoe UI" w:cs="Segoe UI"/>
          <w:sz w:val="20"/>
          <w:szCs w:val="20"/>
        </w:rPr>
        <w:t xml:space="preserve"> and other critical services becomes </w:t>
      </w:r>
      <w:r w:rsidR="52EEF87E" w:rsidRPr="5B2C3A75">
        <w:rPr>
          <w:rFonts w:ascii="Segoe UI" w:hAnsi="Segoe UI" w:cs="Segoe UI"/>
          <w:sz w:val="20"/>
          <w:szCs w:val="20"/>
        </w:rPr>
        <w:t xml:space="preserve">increasingly </w:t>
      </w:r>
      <w:r w:rsidRPr="5B2C3A75">
        <w:rPr>
          <w:rFonts w:ascii="Segoe UI" w:hAnsi="Segoe UI" w:cs="Segoe UI"/>
          <w:sz w:val="20"/>
          <w:szCs w:val="20"/>
        </w:rPr>
        <w:t>dependent on technology</w:t>
      </w:r>
      <w:r w:rsidR="1940BEF4" w:rsidRPr="5B2C3A75">
        <w:rPr>
          <w:rFonts w:ascii="Segoe UI" w:hAnsi="Segoe UI" w:cs="Segoe UI"/>
          <w:sz w:val="20"/>
          <w:szCs w:val="20"/>
        </w:rPr>
        <w:t>,</w:t>
      </w:r>
      <w:r w:rsidR="3620C76A" w:rsidRPr="5B2C3A75">
        <w:rPr>
          <w:rFonts w:ascii="Segoe UI" w:hAnsi="Segoe UI" w:cs="Segoe UI"/>
          <w:sz w:val="20"/>
          <w:szCs w:val="20"/>
        </w:rPr>
        <w:t xml:space="preserve"> </w:t>
      </w:r>
      <w:r w:rsidRPr="5B2C3A75">
        <w:rPr>
          <w:rFonts w:ascii="Segoe UI" w:hAnsi="Segoe UI" w:cs="Segoe UI"/>
          <w:sz w:val="20"/>
          <w:szCs w:val="20"/>
        </w:rPr>
        <w:t xml:space="preserve">it’s clear that access to broadband and accessible technology </w:t>
      </w:r>
      <w:r w:rsidR="004B118B">
        <w:rPr>
          <w:rFonts w:ascii="Segoe UI" w:hAnsi="Segoe UI" w:cs="Segoe UI"/>
          <w:sz w:val="20"/>
          <w:szCs w:val="20"/>
        </w:rPr>
        <w:t>is</w:t>
      </w:r>
      <w:r w:rsidR="004B118B" w:rsidRPr="5B2C3A75">
        <w:rPr>
          <w:rFonts w:ascii="Segoe UI" w:hAnsi="Segoe UI" w:cs="Segoe UI"/>
          <w:sz w:val="20"/>
          <w:szCs w:val="20"/>
        </w:rPr>
        <w:t xml:space="preserve"> </w:t>
      </w:r>
      <w:r w:rsidRPr="5B2C3A75">
        <w:rPr>
          <w:rFonts w:ascii="Segoe UI" w:hAnsi="Segoe UI" w:cs="Segoe UI"/>
          <w:sz w:val="20"/>
          <w:szCs w:val="20"/>
        </w:rPr>
        <w:t xml:space="preserve">also fundamental to building a more equitable future. </w:t>
      </w:r>
    </w:p>
    <w:p w14:paraId="756E4C16" w14:textId="77777777" w:rsidR="0037142E" w:rsidRDefault="0037142E" w:rsidP="00022C41">
      <w:pPr>
        <w:spacing w:after="0"/>
        <w:ind w:right="-90"/>
        <w:rPr>
          <w:rFonts w:ascii="Segoe UI" w:hAnsi="Segoe UI" w:cs="Segoe UI"/>
          <w:sz w:val="20"/>
          <w:szCs w:val="20"/>
        </w:rPr>
      </w:pPr>
    </w:p>
    <w:p w14:paraId="0FE717BB" w14:textId="294D339D" w:rsidR="00022C41" w:rsidRPr="00CF2C3C" w:rsidRDefault="72AC6B29" w:rsidP="00022C41">
      <w:pPr>
        <w:spacing w:after="0"/>
        <w:rPr>
          <w:rFonts w:ascii="Segoe UI" w:hAnsi="Segoe UI" w:cs="Segoe UI"/>
          <w:sz w:val="20"/>
          <w:szCs w:val="20"/>
        </w:rPr>
      </w:pPr>
      <w:r w:rsidRPr="76C0B258">
        <w:rPr>
          <w:rFonts w:ascii="Segoe UI" w:hAnsi="Segoe UI" w:cs="Segoe UI"/>
          <w:sz w:val="20"/>
          <w:szCs w:val="20"/>
        </w:rPr>
        <w:t xml:space="preserve">Since 2017, we’ve helped more than 50 million people in unserved rural communities globally gain access to affordable broadband coverage. Building on our work in eight US cities, we’re now partnering with five US states with significant broadband adoption gaps to increase access, adoption, and equity. And—given the importance of current data to broadband planning—the new Microsoft </w:t>
      </w:r>
      <w:hyperlink r:id="rId17">
        <w:r w:rsidRPr="76C0B258">
          <w:rPr>
            <w:rStyle w:val="Hyperlink"/>
            <w:rFonts w:ascii="Segoe UI" w:hAnsi="Segoe UI" w:cs="Segoe UI"/>
            <w:sz w:val="20"/>
            <w:szCs w:val="20"/>
          </w:rPr>
          <w:t>Digital Equity Dashboard</w:t>
        </w:r>
      </w:hyperlink>
      <w:r w:rsidRPr="76C0B258">
        <w:rPr>
          <w:rFonts w:ascii="Segoe UI" w:hAnsi="Segoe UI" w:cs="Segoe UI"/>
          <w:sz w:val="20"/>
          <w:szCs w:val="20"/>
        </w:rPr>
        <w:t xml:space="preserve"> will help US policymakers and communities identify neighborhoods where funding and programmatic investment can achieve measurable impact. </w:t>
      </w:r>
    </w:p>
    <w:p w14:paraId="2F8620A0" w14:textId="77777777" w:rsidR="00022C41" w:rsidRPr="00CF2C3C" w:rsidRDefault="00022C41" w:rsidP="00022C41">
      <w:pPr>
        <w:spacing w:after="0"/>
        <w:rPr>
          <w:rFonts w:ascii="Segoe UI" w:hAnsi="Segoe UI" w:cs="Segoe UI"/>
          <w:sz w:val="20"/>
          <w:szCs w:val="20"/>
        </w:rPr>
      </w:pPr>
    </w:p>
    <w:p w14:paraId="479E5CBC" w14:textId="7950D75F" w:rsidR="00022C41" w:rsidRPr="00CF2C3C" w:rsidRDefault="72AC6B29" w:rsidP="00022C41">
      <w:pPr>
        <w:spacing w:after="0"/>
        <w:rPr>
          <w:rFonts w:ascii="Segoe UI" w:hAnsi="Segoe UI" w:cs="Segoe UI"/>
          <w:sz w:val="20"/>
          <w:szCs w:val="20"/>
        </w:rPr>
      </w:pPr>
      <w:r w:rsidRPr="76C0B258">
        <w:rPr>
          <w:rFonts w:ascii="Segoe UI" w:hAnsi="Segoe UI" w:cs="Segoe UI"/>
          <w:sz w:val="20"/>
          <w:szCs w:val="20"/>
        </w:rPr>
        <w:t>This year, we continued our journey to address racial injustice and inequity</w:t>
      </w:r>
      <w:r w:rsidR="00BD4B89">
        <w:rPr>
          <w:rFonts w:ascii="Segoe UI" w:hAnsi="Segoe UI" w:cs="Segoe UI"/>
          <w:sz w:val="20"/>
          <w:szCs w:val="20"/>
        </w:rPr>
        <w:t xml:space="preserve"> by increasing representation</w:t>
      </w:r>
      <w:r w:rsidR="54ADE301" w:rsidRPr="76C0B258">
        <w:rPr>
          <w:rFonts w:ascii="Segoe UI" w:hAnsi="Segoe UI" w:cs="Segoe UI"/>
          <w:sz w:val="20"/>
          <w:szCs w:val="20"/>
        </w:rPr>
        <w:t xml:space="preserve"> within Microsoft, </w:t>
      </w:r>
      <w:r w:rsidR="00BD4B89">
        <w:rPr>
          <w:rFonts w:ascii="Segoe UI" w:hAnsi="Segoe UI" w:cs="Segoe UI"/>
          <w:sz w:val="20"/>
          <w:szCs w:val="20"/>
        </w:rPr>
        <w:t>engaging</w:t>
      </w:r>
      <w:r w:rsidR="00BD4B89" w:rsidRPr="76C0B258">
        <w:rPr>
          <w:rFonts w:ascii="Segoe UI" w:hAnsi="Segoe UI" w:cs="Segoe UI"/>
          <w:sz w:val="20"/>
          <w:szCs w:val="20"/>
        </w:rPr>
        <w:t xml:space="preserve"> </w:t>
      </w:r>
      <w:r w:rsidR="54ADE301" w:rsidRPr="76C0B258">
        <w:rPr>
          <w:rFonts w:ascii="Segoe UI" w:hAnsi="Segoe UI" w:cs="Segoe UI"/>
          <w:sz w:val="20"/>
          <w:szCs w:val="20"/>
        </w:rPr>
        <w:t xml:space="preserve">our ecosystem, and </w:t>
      </w:r>
      <w:r w:rsidR="00BD3F48">
        <w:rPr>
          <w:rFonts w:ascii="Segoe UI" w:hAnsi="Segoe UI" w:cs="Segoe UI"/>
          <w:sz w:val="20"/>
          <w:szCs w:val="20"/>
        </w:rPr>
        <w:t>strengthening</w:t>
      </w:r>
      <w:r w:rsidR="00BD4B89" w:rsidRPr="76C0B258">
        <w:rPr>
          <w:rFonts w:ascii="Segoe UI" w:hAnsi="Segoe UI" w:cs="Segoe UI"/>
          <w:sz w:val="20"/>
          <w:szCs w:val="20"/>
        </w:rPr>
        <w:t xml:space="preserve"> </w:t>
      </w:r>
      <w:r w:rsidR="6A3B60E7" w:rsidRPr="76C0B258">
        <w:rPr>
          <w:rFonts w:ascii="Segoe UI" w:hAnsi="Segoe UI" w:cs="Segoe UI"/>
          <w:sz w:val="20"/>
          <w:szCs w:val="20"/>
        </w:rPr>
        <w:t xml:space="preserve">our </w:t>
      </w:r>
      <w:r w:rsidR="1E969553" w:rsidRPr="76C0B258">
        <w:rPr>
          <w:rFonts w:ascii="Segoe UI" w:hAnsi="Segoe UI" w:cs="Segoe UI"/>
          <w:sz w:val="20"/>
          <w:szCs w:val="20"/>
        </w:rPr>
        <w:t>communities</w:t>
      </w:r>
      <w:r w:rsidRPr="76C0B258">
        <w:rPr>
          <w:rFonts w:ascii="Segoe UI" w:hAnsi="Segoe UI" w:cs="Segoe UI"/>
          <w:sz w:val="20"/>
          <w:szCs w:val="20"/>
        </w:rPr>
        <w:t xml:space="preserve">. </w:t>
      </w:r>
    </w:p>
    <w:p w14:paraId="0AF09D92" w14:textId="46523785" w:rsidR="3D953440" w:rsidRDefault="3D953440" w:rsidP="3D953440">
      <w:pPr>
        <w:spacing w:after="0"/>
        <w:rPr>
          <w:rFonts w:ascii="Segoe UI" w:hAnsi="Segoe UI" w:cs="Segoe UI"/>
          <w:sz w:val="20"/>
          <w:szCs w:val="20"/>
        </w:rPr>
      </w:pPr>
    </w:p>
    <w:p w14:paraId="310A5891" w14:textId="11C1DA77" w:rsidR="00022C41" w:rsidRDefault="49D4E4EB" w:rsidP="00022C41">
      <w:pPr>
        <w:spacing w:after="0"/>
        <w:rPr>
          <w:rFonts w:ascii="Segoe UI" w:hAnsi="Segoe UI" w:cs="Segoe UI"/>
          <w:sz w:val="20"/>
          <w:szCs w:val="20"/>
        </w:rPr>
      </w:pPr>
      <w:r w:rsidRPr="53BAE978">
        <w:rPr>
          <w:rFonts w:ascii="Segoe UI" w:hAnsi="Segoe UI" w:cs="Segoe UI"/>
          <w:sz w:val="20"/>
          <w:szCs w:val="20"/>
        </w:rPr>
        <w:t>Across our ecosystem, we are more than 90%</w:t>
      </w:r>
      <w:r w:rsidRPr="53BAE978">
        <w:rPr>
          <w:rFonts w:ascii="Segoe UI" w:hAnsi="Segoe UI" w:cs="Segoe UI"/>
          <w:b/>
          <w:bCs/>
          <w:sz w:val="20"/>
          <w:szCs w:val="20"/>
        </w:rPr>
        <w:t xml:space="preserve"> </w:t>
      </w:r>
      <w:r w:rsidRPr="53BAE978">
        <w:rPr>
          <w:rFonts w:ascii="Segoe UI" w:hAnsi="Segoe UI" w:cs="Segoe UI"/>
          <w:sz w:val="20"/>
          <w:szCs w:val="20"/>
        </w:rPr>
        <w:t>of the way toward our commitment to spend an incremental $500 million with Black</w:t>
      </w:r>
      <w:r w:rsidR="00FB49FE">
        <w:rPr>
          <w:rFonts w:ascii="Segoe UI" w:hAnsi="Segoe UI" w:cs="Segoe UI"/>
          <w:sz w:val="20"/>
          <w:szCs w:val="20"/>
        </w:rPr>
        <w:t>-</w:t>
      </w:r>
      <w:r w:rsidRPr="53BAE978">
        <w:rPr>
          <w:rFonts w:ascii="Segoe UI" w:hAnsi="Segoe UI" w:cs="Segoe UI"/>
          <w:sz w:val="20"/>
          <w:szCs w:val="20"/>
        </w:rPr>
        <w:t xml:space="preserve"> and African American-owned suppliers. </w:t>
      </w:r>
      <w:r w:rsidR="00905EBC">
        <w:rPr>
          <w:rFonts w:ascii="Segoe UI" w:hAnsi="Segoe UI" w:cs="Segoe UI"/>
          <w:sz w:val="20"/>
          <w:szCs w:val="20"/>
        </w:rPr>
        <w:t>W</w:t>
      </w:r>
      <w:r w:rsidRPr="53BAE978">
        <w:rPr>
          <w:rFonts w:ascii="Segoe UI" w:hAnsi="Segoe UI" w:cs="Segoe UI"/>
          <w:sz w:val="20"/>
          <w:szCs w:val="20"/>
        </w:rPr>
        <w:t xml:space="preserve">e’ve coordinated over 80 justice reform partnerships to help 145 communities expand access to data-driven insights that advance a more equitable system of justice and public safety. And we’ve expanded our Technology Education and </w:t>
      </w:r>
      <w:r w:rsidRPr="53BAE978">
        <w:rPr>
          <w:rFonts w:ascii="Segoe UI" w:hAnsi="Segoe UI" w:cs="Segoe UI"/>
          <w:sz w:val="20"/>
          <w:szCs w:val="20"/>
        </w:rPr>
        <w:lastRenderedPageBreak/>
        <w:t>Learning Support (TEALS) program to 290</w:t>
      </w:r>
      <w:r w:rsidRPr="53BAE978">
        <w:rPr>
          <w:rFonts w:ascii="Segoe UI" w:hAnsi="Segoe UI" w:cs="Segoe UI"/>
          <w:b/>
          <w:bCs/>
          <w:sz w:val="20"/>
          <w:szCs w:val="20"/>
        </w:rPr>
        <w:t xml:space="preserve"> </w:t>
      </w:r>
      <w:r w:rsidRPr="53BAE978">
        <w:rPr>
          <w:rFonts w:ascii="Segoe UI" w:hAnsi="Segoe UI" w:cs="Segoe UI"/>
          <w:sz w:val="20"/>
          <w:szCs w:val="20"/>
        </w:rPr>
        <w:t>high schools in cities with large Black and African American communities</w:t>
      </w:r>
      <w:r w:rsidR="00BB1DF4" w:rsidRPr="53BAE978">
        <w:rPr>
          <w:rFonts w:ascii="Segoe UI" w:hAnsi="Segoe UI" w:cs="Segoe UI"/>
          <w:sz w:val="20"/>
          <w:szCs w:val="20"/>
        </w:rPr>
        <w:t>—</w:t>
      </w:r>
      <w:r w:rsidRPr="53BAE978">
        <w:rPr>
          <w:rFonts w:ascii="Segoe UI" w:hAnsi="Segoe UI" w:cs="Segoe UI"/>
          <w:sz w:val="20"/>
          <w:szCs w:val="20"/>
        </w:rPr>
        <w:t xml:space="preserve">to promote </w:t>
      </w:r>
      <w:r w:rsidR="00F748E5">
        <w:rPr>
          <w:rFonts w:ascii="Segoe UI" w:hAnsi="Segoe UI" w:cs="Segoe UI"/>
          <w:sz w:val="20"/>
          <w:szCs w:val="20"/>
        </w:rPr>
        <w:t xml:space="preserve">more </w:t>
      </w:r>
      <w:r w:rsidRPr="53BAE978">
        <w:rPr>
          <w:rFonts w:ascii="Segoe UI" w:hAnsi="Segoe UI" w:cs="Segoe UI"/>
          <w:sz w:val="20"/>
          <w:szCs w:val="20"/>
        </w:rPr>
        <w:t>equitable access to computer science education.</w:t>
      </w:r>
    </w:p>
    <w:p w14:paraId="1E12E5AB" w14:textId="77777777" w:rsidR="00E66E78" w:rsidRPr="00CF2C3C" w:rsidRDefault="00E66E78" w:rsidP="00022C41">
      <w:pPr>
        <w:spacing w:after="0"/>
        <w:rPr>
          <w:rFonts w:ascii="Segoe UI" w:hAnsi="Segoe UI" w:cs="Segoe UI"/>
          <w:sz w:val="20"/>
          <w:szCs w:val="20"/>
        </w:rPr>
      </w:pPr>
    </w:p>
    <w:p w14:paraId="74F48FF5" w14:textId="54E6C532" w:rsidR="00022C41" w:rsidRDefault="00022C41" w:rsidP="00022C41">
      <w:pPr>
        <w:spacing w:after="0"/>
        <w:ind w:right="-90"/>
        <w:rPr>
          <w:rFonts w:ascii="Segoe UI" w:hAnsi="Segoe UI" w:cs="Segoe UI"/>
          <w:sz w:val="20"/>
          <w:szCs w:val="20"/>
        </w:rPr>
      </w:pPr>
      <w:r w:rsidRPr="3EED9CFC">
        <w:rPr>
          <w:rFonts w:ascii="Segoe UI" w:hAnsi="Segoe UI" w:cs="Segoe UI"/>
          <w:sz w:val="20"/>
          <w:szCs w:val="20"/>
        </w:rPr>
        <w:t>Our work to help preserve, protect, and advance democracy by promoting a healthy information ecosystem and safeguarding electoral processes is as salient as ever in today’s geopolitical climate. Our AccountGuard nation-state threat notification service protects more than 4</w:t>
      </w:r>
      <w:r w:rsidR="7D7BC78B" w:rsidRPr="3EED9CFC">
        <w:rPr>
          <w:rFonts w:ascii="Segoe UI" w:hAnsi="Segoe UI" w:cs="Segoe UI"/>
          <w:sz w:val="20"/>
          <w:szCs w:val="20"/>
        </w:rPr>
        <w:t xml:space="preserve"> </w:t>
      </w:r>
      <w:r w:rsidRPr="3EED9CFC">
        <w:rPr>
          <w:rFonts w:ascii="Segoe UI" w:hAnsi="Segoe UI" w:cs="Segoe UI"/>
          <w:sz w:val="20"/>
          <w:szCs w:val="20"/>
        </w:rPr>
        <w:t>million accounts of election officials, human rights organizations, journalists, and other organizations. Our efforts to preserve and protect journalism in the U</w:t>
      </w:r>
      <w:r w:rsidR="00852AF1" w:rsidRPr="3EED9CFC">
        <w:rPr>
          <w:rFonts w:ascii="Segoe UI" w:hAnsi="Segoe UI" w:cs="Segoe UI"/>
          <w:sz w:val="20"/>
          <w:szCs w:val="20"/>
        </w:rPr>
        <w:t xml:space="preserve">nited </w:t>
      </w:r>
      <w:r w:rsidRPr="3EED9CFC">
        <w:rPr>
          <w:rFonts w:ascii="Segoe UI" w:hAnsi="Segoe UI" w:cs="Segoe UI"/>
          <w:sz w:val="20"/>
          <w:szCs w:val="20"/>
        </w:rPr>
        <w:t>S</w:t>
      </w:r>
      <w:r w:rsidR="00852AF1" w:rsidRPr="3EED9CFC">
        <w:rPr>
          <w:rFonts w:ascii="Segoe UI" w:hAnsi="Segoe UI" w:cs="Segoe UI"/>
          <w:sz w:val="20"/>
          <w:szCs w:val="20"/>
        </w:rPr>
        <w:t>tates</w:t>
      </w:r>
      <w:r w:rsidRPr="3EED9CFC">
        <w:rPr>
          <w:rFonts w:ascii="Segoe UI" w:hAnsi="Segoe UI" w:cs="Segoe UI"/>
          <w:sz w:val="20"/>
          <w:szCs w:val="20"/>
        </w:rPr>
        <w:t xml:space="preserve"> and Mexico have been extended </w:t>
      </w:r>
      <w:r w:rsidR="003465A4">
        <w:rPr>
          <w:rFonts w:ascii="Segoe UI" w:hAnsi="Segoe UI" w:cs="Segoe UI"/>
          <w:sz w:val="20"/>
          <w:szCs w:val="20"/>
        </w:rPr>
        <w:t xml:space="preserve">globally </w:t>
      </w:r>
      <w:r w:rsidRPr="3EED9CFC">
        <w:rPr>
          <w:rFonts w:ascii="Segoe UI" w:hAnsi="Segoe UI" w:cs="Segoe UI"/>
          <w:sz w:val="20"/>
          <w:szCs w:val="20"/>
        </w:rPr>
        <w:t xml:space="preserve">through new partnerships with the Thomson Reuters Foundation, </w:t>
      </w:r>
      <w:r w:rsidR="003465A4">
        <w:rPr>
          <w:rFonts w:ascii="Segoe UI" w:hAnsi="Segoe UI" w:cs="Segoe UI"/>
          <w:sz w:val="20"/>
          <w:szCs w:val="20"/>
        </w:rPr>
        <w:t>Report for the World</w:t>
      </w:r>
      <w:r w:rsidRPr="3EED9CFC">
        <w:rPr>
          <w:rFonts w:ascii="Segoe UI" w:hAnsi="Segoe UI" w:cs="Segoe UI"/>
          <w:sz w:val="20"/>
          <w:szCs w:val="20"/>
        </w:rPr>
        <w:t xml:space="preserve">, and others. </w:t>
      </w:r>
    </w:p>
    <w:p w14:paraId="6543AFAD" w14:textId="77777777" w:rsidR="00022C41" w:rsidRPr="00CF2C3C" w:rsidRDefault="00022C41" w:rsidP="00022C41">
      <w:pPr>
        <w:spacing w:after="0"/>
        <w:rPr>
          <w:rFonts w:ascii="Segoe UI" w:hAnsi="Segoe UI" w:cs="Segoe UI"/>
          <w:sz w:val="20"/>
          <w:szCs w:val="20"/>
        </w:rPr>
      </w:pPr>
    </w:p>
    <w:p w14:paraId="453D8381" w14:textId="0DD89221" w:rsidR="00022C41" w:rsidRPr="007F0404" w:rsidRDefault="72AC6B29" w:rsidP="007F0404">
      <w:pPr>
        <w:rPr>
          <w:rFonts w:ascii="Segoe UI" w:eastAsia="Segoe UI" w:hAnsi="Segoe UI" w:cs="Segoe UI"/>
          <w:color w:val="000000" w:themeColor="text1"/>
          <w:sz w:val="20"/>
          <w:szCs w:val="20"/>
        </w:rPr>
      </w:pPr>
      <w:r w:rsidRPr="76C0B258">
        <w:rPr>
          <w:rFonts w:ascii="Segoe UI" w:hAnsi="Segoe UI" w:cs="Segoe UI"/>
          <w:sz w:val="20"/>
          <w:szCs w:val="20"/>
        </w:rPr>
        <w:t xml:space="preserve">This year, we </w:t>
      </w:r>
      <w:r w:rsidR="6FCF1A29" w:rsidRPr="76C0B258">
        <w:rPr>
          <w:rFonts w:ascii="Segoe UI" w:hAnsi="Segoe UI" w:cs="Segoe UI"/>
          <w:sz w:val="20"/>
          <w:szCs w:val="20"/>
        </w:rPr>
        <w:t>responded</w:t>
      </w:r>
      <w:r w:rsidRPr="76C0B258">
        <w:rPr>
          <w:rFonts w:ascii="Segoe UI" w:hAnsi="Segoe UI" w:cs="Segoe UI"/>
          <w:sz w:val="20"/>
          <w:szCs w:val="20"/>
        </w:rPr>
        <w:t xml:space="preserve"> to six humanitarian emergencies in five countries through donations, technology, services, and employee giving. </w:t>
      </w:r>
      <w:r w:rsidR="00807362" w:rsidRPr="5B2C3A75">
        <w:rPr>
          <w:rFonts w:ascii="Segoe UI" w:hAnsi="Segoe UI" w:cs="Segoe UI"/>
          <w:sz w:val="20"/>
          <w:szCs w:val="20"/>
        </w:rPr>
        <w:t>A</w:t>
      </w:r>
      <w:r w:rsidR="00807362" w:rsidRPr="5B2C3A75">
        <w:rPr>
          <w:rFonts w:ascii="Segoe UI" w:eastAsia="Times New Roman" w:hAnsi="Segoe UI" w:cs="Segoe UI"/>
          <w:sz w:val="20"/>
          <w:szCs w:val="20"/>
        </w:rPr>
        <w:t xml:space="preserve">s of July 2022, we’ve </w:t>
      </w:r>
      <w:r w:rsidR="00807362" w:rsidRPr="5B2C3A75">
        <w:rPr>
          <w:rFonts w:ascii="Segoe UI" w:hAnsi="Segoe UI" w:cs="Segoe UI"/>
          <w:sz w:val="20"/>
          <w:szCs w:val="20"/>
        </w:rPr>
        <w:t xml:space="preserve">committed $257 million in financial and technology assistance to the global response to the war in Ukraine, including support for government, businesses, nonprofits, and humanitarian assistance for refugees. </w:t>
      </w:r>
      <w:r w:rsidRPr="76C0B258">
        <w:rPr>
          <w:rFonts w:ascii="Segoe UI" w:hAnsi="Segoe UI" w:cs="Segoe UI"/>
          <w:sz w:val="20"/>
          <w:szCs w:val="20"/>
        </w:rPr>
        <w:t xml:space="preserve">And, through our AI for Humanitarian Action initiative, we’re helping organizations harness the power of AI to improve their disaster preparedness, </w:t>
      </w:r>
      <w:r w:rsidR="3BD386C9" w:rsidRPr="76C0B258">
        <w:rPr>
          <w:rFonts w:ascii="Segoe UI" w:hAnsi="Segoe UI" w:cs="Segoe UI"/>
          <w:sz w:val="20"/>
          <w:szCs w:val="20"/>
        </w:rPr>
        <w:t xml:space="preserve">response, and recovery. </w:t>
      </w:r>
    </w:p>
    <w:p w14:paraId="63EAD596" w14:textId="3427F152" w:rsidR="00022C41" w:rsidRPr="00CF2C3C" w:rsidRDefault="72AC6B29" w:rsidP="00022C41">
      <w:pPr>
        <w:spacing w:after="0"/>
        <w:rPr>
          <w:rFonts w:ascii="Segoe UI" w:hAnsi="Segoe UI" w:cs="Segoe UI"/>
          <w:sz w:val="20"/>
          <w:szCs w:val="20"/>
        </w:rPr>
      </w:pPr>
      <w:r w:rsidRPr="76C0B258">
        <w:rPr>
          <w:rFonts w:ascii="Segoe UI" w:hAnsi="Segoe UI" w:cs="Segoe UI"/>
          <w:sz w:val="20"/>
          <w:szCs w:val="20"/>
        </w:rPr>
        <w:t xml:space="preserve">Finally, we continued working toward our five-year commitment to bridge the disability divide for the more than </w:t>
      </w:r>
      <w:r w:rsidR="00E03FB3">
        <w:rPr>
          <w:rFonts w:ascii="Segoe UI" w:hAnsi="Segoe UI" w:cs="Segoe UI"/>
          <w:sz w:val="20"/>
          <w:szCs w:val="20"/>
        </w:rPr>
        <w:t>1</w:t>
      </w:r>
      <w:r w:rsidR="00E03FB3" w:rsidRPr="76C0B258">
        <w:rPr>
          <w:rFonts w:ascii="Segoe UI" w:hAnsi="Segoe UI" w:cs="Segoe UI"/>
          <w:sz w:val="20"/>
          <w:szCs w:val="20"/>
        </w:rPr>
        <w:t xml:space="preserve"> </w:t>
      </w:r>
      <w:r w:rsidRPr="76C0B258">
        <w:rPr>
          <w:rFonts w:ascii="Segoe UI" w:hAnsi="Segoe UI" w:cs="Segoe UI"/>
          <w:sz w:val="20"/>
          <w:szCs w:val="20"/>
        </w:rPr>
        <w:t>billion people around the world with disabilities, seeking to expand accessibility in technology, the workforce, and workplace</w:t>
      </w:r>
      <w:r w:rsidR="63F7F06B" w:rsidRPr="76C0B258">
        <w:rPr>
          <w:rFonts w:ascii="Segoe UI" w:hAnsi="Segoe UI" w:cs="Segoe UI"/>
          <w:sz w:val="20"/>
          <w:szCs w:val="20"/>
        </w:rPr>
        <w:t>.</w:t>
      </w:r>
      <w:r w:rsidR="6CBBA62B" w:rsidRPr="76C0B258">
        <w:rPr>
          <w:rFonts w:ascii="Segoe UI" w:hAnsi="Segoe UI" w:cs="Segoe UI"/>
          <w:sz w:val="20"/>
          <w:szCs w:val="20"/>
        </w:rPr>
        <w:t xml:space="preserve"> </w:t>
      </w:r>
      <w:r w:rsidR="15046E13" w:rsidRPr="76C0B258">
        <w:rPr>
          <w:rFonts w:ascii="Segoe UI" w:hAnsi="Segoe UI" w:cs="Segoe UI"/>
          <w:sz w:val="20"/>
          <w:szCs w:val="20"/>
        </w:rPr>
        <w:t>As just one example o</w:t>
      </w:r>
      <w:r w:rsidR="3E10DF81" w:rsidRPr="76C0B258">
        <w:rPr>
          <w:rFonts w:ascii="Segoe UI" w:hAnsi="Segoe UI" w:cs="Segoe UI"/>
          <w:sz w:val="20"/>
          <w:szCs w:val="20"/>
        </w:rPr>
        <w:t>f</w:t>
      </w:r>
      <w:r w:rsidR="15046E13" w:rsidRPr="76C0B258">
        <w:rPr>
          <w:rFonts w:ascii="Segoe UI" w:hAnsi="Segoe UI" w:cs="Segoe UI"/>
          <w:sz w:val="20"/>
          <w:szCs w:val="20"/>
        </w:rPr>
        <w:t xml:space="preserve"> this work, u</w:t>
      </w:r>
      <w:r w:rsidR="50C038A3" w:rsidRPr="76C0B258">
        <w:rPr>
          <w:rFonts w:ascii="Segoe UI" w:hAnsi="Segoe UI" w:cs="Segoe UI"/>
          <w:sz w:val="20"/>
          <w:szCs w:val="20"/>
        </w:rPr>
        <w:t>se of o</w:t>
      </w:r>
      <w:r w:rsidR="29903D3D" w:rsidRPr="76C0B258">
        <w:rPr>
          <w:rFonts w:ascii="Segoe UI" w:hAnsi="Segoe UI" w:cs="Segoe UI"/>
          <w:sz w:val="20"/>
          <w:szCs w:val="20"/>
        </w:rPr>
        <w:t xml:space="preserve">ur Office Accessibility Checker—our </w:t>
      </w:r>
      <w:r w:rsidR="00E03FB3">
        <w:rPr>
          <w:rFonts w:ascii="Segoe UI" w:hAnsi="Segoe UI" w:cs="Segoe UI"/>
          <w:sz w:val="20"/>
          <w:szCs w:val="20"/>
        </w:rPr>
        <w:t>“</w:t>
      </w:r>
      <w:r w:rsidR="29903D3D" w:rsidRPr="76C0B258">
        <w:rPr>
          <w:rFonts w:ascii="Segoe UI" w:hAnsi="Segoe UI" w:cs="Segoe UI"/>
          <w:sz w:val="20"/>
          <w:szCs w:val="20"/>
        </w:rPr>
        <w:t>spell</w:t>
      </w:r>
      <w:r w:rsidR="00E03FB3">
        <w:rPr>
          <w:rFonts w:ascii="Segoe UI" w:hAnsi="Segoe UI" w:cs="Segoe UI"/>
          <w:sz w:val="20"/>
          <w:szCs w:val="20"/>
        </w:rPr>
        <w:t xml:space="preserve"> </w:t>
      </w:r>
      <w:r w:rsidR="29903D3D" w:rsidRPr="76C0B258">
        <w:rPr>
          <w:rFonts w:ascii="Segoe UI" w:hAnsi="Segoe UI" w:cs="Segoe UI"/>
          <w:sz w:val="20"/>
          <w:szCs w:val="20"/>
        </w:rPr>
        <w:t>check</w:t>
      </w:r>
      <w:r w:rsidR="00E03FB3">
        <w:rPr>
          <w:rFonts w:ascii="Segoe UI" w:hAnsi="Segoe UI" w:cs="Segoe UI"/>
          <w:sz w:val="20"/>
          <w:szCs w:val="20"/>
        </w:rPr>
        <w:t>”</w:t>
      </w:r>
      <w:r w:rsidR="29903D3D" w:rsidRPr="76C0B258">
        <w:rPr>
          <w:rFonts w:ascii="Segoe UI" w:hAnsi="Segoe UI" w:cs="Segoe UI"/>
          <w:sz w:val="20"/>
          <w:szCs w:val="20"/>
        </w:rPr>
        <w:t xml:space="preserve"> for </w:t>
      </w:r>
      <w:r w:rsidR="50C038A3" w:rsidRPr="76C0B258">
        <w:rPr>
          <w:rFonts w:ascii="Segoe UI" w:hAnsi="Segoe UI" w:cs="Segoe UI"/>
          <w:sz w:val="20"/>
          <w:szCs w:val="20"/>
        </w:rPr>
        <w:t xml:space="preserve">accessibility—has grown by </w:t>
      </w:r>
      <w:r w:rsidR="00C40786">
        <w:rPr>
          <w:rFonts w:ascii="Segoe UI" w:hAnsi="Segoe UI" w:cs="Segoe UI"/>
          <w:sz w:val="20"/>
          <w:szCs w:val="20"/>
        </w:rPr>
        <w:t>9</w:t>
      </w:r>
      <w:r w:rsidR="00650783">
        <w:rPr>
          <w:rFonts w:ascii="Segoe UI" w:hAnsi="Segoe UI" w:cs="Segoe UI"/>
          <w:sz w:val="20"/>
          <w:szCs w:val="20"/>
        </w:rPr>
        <w:t>x</w:t>
      </w:r>
      <w:r w:rsidR="0118623D" w:rsidRPr="76C0B258">
        <w:rPr>
          <w:rFonts w:ascii="Segoe UI" w:hAnsi="Segoe UI" w:cs="Segoe UI"/>
          <w:sz w:val="20"/>
          <w:szCs w:val="20"/>
        </w:rPr>
        <w:t xml:space="preserve"> over the</w:t>
      </w:r>
      <w:r w:rsidR="50C038A3" w:rsidRPr="76C0B258">
        <w:rPr>
          <w:rFonts w:ascii="Segoe UI" w:hAnsi="Segoe UI" w:cs="Segoe UI"/>
          <w:sz w:val="20"/>
          <w:szCs w:val="20"/>
        </w:rPr>
        <w:t xml:space="preserve"> </w:t>
      </w:r>
      <w:r w:rsidR="00E03FB3">
        <w:rPr>
          <w:rFonts w:ascii="Segoe UI" w:hAnsi="Segoe UI" w:cs="Segoe UI"/>
          <w:sz w:val="20"/>
          <w:szCs w:val="20"/>
        </w:rPr>
        <w:t>p</w:t>
      </w:r>
      <w:r w:rsidR="50C038A3" w:rsidRPr="76C0B258">
        <w:rPr>
          <w:rFonts w:ascii="Segoe UI" w:hAnsi="Segoe UI" w:cs="Segoe UI"/>
          <w:sz w:val="20"/>
          <w:szCs w:val="20"/>
        </w:rPr>
        <w:t>ast year.</w:t>
      </w:r>
      <w:r w:rsidR="6CBBA62B" w:rsidRPr="76C0B258">
        <w:rPr>
          <w:rFonts w:ascii="Segoe UI" w:hAnsi="Segoe UI" w:cs="Segoe UI"/>
          <w:sz w:val="20"/>
          <w:szCs w:val="20"/>
        </w:rPr>
        <w:t xml:space="preserve"> </w:t>
      </w:r>
      <w:r w:rsidRPr="76C0B258">
        <w:rPr>
          <w:rFonts w:ascii="Segoe UI" w:hAnsi="Segoe UI" w:cs="Segoe UI"/>
          <w:sz w:val="20"/>
          <w:szCs w:val="20"/>
        </w:rPr>
        <w:t xml:space="preserve">And, along with partner companies, we launched the </w:t>
      </w:r>
      <w:r w:rsidRPr="001B4182">
        <w:rPr>
          <w:rFonts w:ascii="Segoe UI" w:hAnsi="Segoe UI" w:cs="Segoe UI"/>
          <w:sz w:val="20"/>
          <w:szCs w:val="20"/>
        </w:rPr>
        <w:t>Neurodiversity Career Connector</w:t>
      </w:r>
      <w:r w:rsidRPr="76C0B258">
        <w:rPr>
          <w:rFonts w:ascii="Segoe UI" w:hAnsi="Segoe UI" w:cs="Segoe UI"/>
          <w:sz w:val="20"/>
          <w:szCs w:val="20"/>
        </w:rPr>
        <w:t>, a jobs marketplace for neurodivergent job seekers. </w:t>
      </w:r>
    </w:p>
    <w:p w14:paraId="4310C0A5" w14:textId="77777777" w:rsidR="00022C41" w:rsidRPr="00CF2C3C" w:rsidRDefault="00022C41" w:rsidP="00022C41">
      <w:pPr>
        <w:spacing w:after="0"/>
        <w:rPr>
          <w:rFonts w:ascii="Segoe UI" w:hAnsi="Segoe UI" w:cs="Segoe UI"/>
          <w:sz w:val="20"/>
          <w:szCs w:val="20"/>
        </w:rPr>
      </w:pPr>
    </w:p>
    <w:p w14:paraId="74BB5C05" w14:textId="35E155A2" w:rsidR="00022C41" w:rsidRPr="00CF2C3C" w:rsidRDefault="00022C41" w:rsidP="00022C41">
      <w:pPr>
        <w:spacing w:after="120"/>
        <w:rPr>
          <w:rFonts w:ascii="Segoe UI" w:hAnsi="Segoe UI" w:cs="Segoe UI"/>
          <w:b/>
          <w:bCs/>
          <w:i/>
          <w:iCs/>
          <w:sz w:val="20"/>
          <w:szCs w:val="20"/>
        </w:rPr>
      </w:pPr>
      <w:r w:rsidRPr="00CF2C3C">
        <w:rPr>
          <w:rFonts w:ascii="Segoe UI" w:hAnsi="Segoe UI" w:cs="Segoe UI"/>
          <w:b/>
          <w:bCs/>
          <w:i/>
          <w:iCs/>
          <w:sz w:val="20"/>
          <w:szCs w:val="20"/>
        </w:rPr>
        <w:t>Create a sustainable future</w:t>
      </w:r>
    </w:p>
    <w:p w14:paraId="52C6231A" w14:textId="4EC58103" w:rsidR="00022C41" w:rsidRPr="00CF2C3C" w:rsidRDefault="72AC6B29" w:rsidP="00022C41">
      <w:pPr>
        <w:spacing w:after="0"/>
        <w:rPr>
          <w:rFonts w:ascii="Segoe UI" w:hAnsi="Segoe UI" w:cs="Segoe UI"/>
          <w:sz w:val="20"/>
          <w:szCs w:val="20"/>
        </w:rPr>
      </w:pPr>
      <w:r w:rsidRPr="76C0B258">
        <w:rPr>
          <w:rFonts w:ascii="Segoe UI" w:hAnsi="Segoe UI" w:cs="Segoe UI"/>
          <w:sz w:val="20"/>
          <w:szCs w:val="20"/>
        </w:rPr>
        <w:t xml:space="preserve">We must ensure that economic growth does not come at the expense of our planet. Addressing climate change requires swift, collective action and technical innovation. We’re continuing our pursuit of our own ambitious commitments and helping others achieve their climate goals, aided by technology. </w:t>
      </w:r>
    </w:p>
    <w:p w14:paraId="163D7CE2" w14:textId="77777777" w:rsidR="00022C41" w:rsidRPr="00CF2C3C" w:rsidRDefault="00022C41" w:rsidP="00022C41">
      <w:pPr>
        <w:spacing w:after="0"/>
        <w:rPr>
          <w:rFonts w:ascii="Segoe UI" w:hAnsi="Segoe UI" w:cs="Segoe UI"/>
          <w:sz w:val="20"/>
          <w:szCs w:val="20"/>
        </w:rPr>
      </w:pPr>
    </w:p>
    <w:p w14:paraId="4FEC94CF" w14:textId="7B61AEAD" w:rsidR="00022C41" w:rsidRPr="00CF2C3C" w:rsidRDefault="72AC6B29" w:rsidP="00022C41">
      <w:pPr>
        <w:spacing w:after="0"/>
        <w:rPr>
          <w:rFonts w:ascii="Segoe UI" w:hAnsi="Segoe UI" w:cs="Segoe UI"/>
          <w:sz w:val="20"/>
          <w:szCs w:val="20"/>
        </w:rPr>
      </w:pPr>
      <w:r w:rsidRPr="53BAE978">
        <w:rPr>
          <w:rFonts w:ascii="Segoe UI" w:hAnsi="Segoe UI" w:cs="Segoe UI"/>
          <w:sz w:val="20"/>
          <w:szCs w:val="20"/>
        </w:rPr>
        <w:t xml:space="preserve">In March, we released our second annual </w:t>
      </w:r>
      <w:hyperlink r:id="rId18">
        <w:r w:rsidR="63F7F06B" w:rsidRPr="53BAE978">
          <w:rPr>
            <w:rStyle w:val="Hyperlink"/>
            <w:rFonts w:ascii="Segoe UI" w:hAnsi="Segoe UI" w:cs="Segoe UI"/>
            <w:sz w:val="20"/>
            <w:szCs w:val="20"/>
          </w:rPr>
          <w:t>sustainability report</w:t>
        </w:r>
      </w:hyperlink>
      <w:r w:rsidRPr="53BAE978">
        <w:rPr>
          <w:rFonts w:ascii="Segoe UI" w:hAnsi="Segoe UI" w:cs="Segoe UI"/>
          <w:sz w:val="20"/>
          <w:szCs w:val="20"/>
        </w:rPr>
        <w:t xml:space="preserve">, sharing our progress, challenges, and learnings as we pursue our commitments to become carbon negative, water positive, </w:t>
      </w:r>
      <w:r w:rsidR="00CF0267">
        <w:rPr>
          <w:rFonts w:ascii="Segoe UI" w:hAnsi="Segoe UI" w:cs="Segoe UI"/>
          <w:sz w:val="20"/>
          <w:szCs w:val="20"/>
        </w:rPr>
        <w:t xml:space="preserve">and </w:t>
      </w:r>
      <w:r w:rsidRPr="53BAE978">
        <w:rPr>
          <w:rFonts w:ascii="Segoe UI" w:hAnsi="Segoe UI" w:cs="Segoe UI"/>
          <w:sz w:val="20"/>
          <w:szCs w:val="20"/>
        </w:rPr>
        <w:t xml:space="preserve">zero waste. </w:t>
      </w:r>
      <w:r w:rsidR="006775E0">
        <w:rPr>
          <w:rFonts w:ascii="Segoe UI" w:hAnsi="Segoe UI" w:cs="Segoe UI"/>
          <w:sz w:val="20"/>
          <w:szCs w:val="20"/>
        </w:rPr>
        <w:t>Although</w:t>
      </w:r>
      <w:r w:rsidR="006775E0" w:rsidRPr="53BAE978">
        <w:rPr>
          <w:rFonts w:ascii="Segoe UI" w:hAnsi="Segoe UI" w:cs="Segoe UI"/>
          <w:sz w:val="20"/>
          <w:szCs w:val="20"/>
        </w:rPr>
        <w:t xml:space="preserve"> </w:t>
      </w:r>
      <w:r w:rsidRPr="53BAE978">
        <w:rPr>
          <w:rFonts w:ascii="Segoe UI" w:hAnsi="Segoe UI" w:cs="Segoe UI"/>
          <w:sz w:val="20"/>
          <w:szCs w:val="20"/>
        </w:rPr>
        <w:t>we continued to make progress on several of our goals with an overall reduction in Scope 1 and Scope 2 emissions, our Scope 3 emissions increased, due in large part to significant global datacenter expansions and the growth in Xbox sales and usage. Despite these increases, we remain dedicated to achieving a net</w:t>
      </w:r>
      <w:r w:rsidR="006775E0">
        <w:rPr>
          <w:rFonts w:ascii="Segoe UI" w:hAnsi="Segoe UI" w:cs="Segoe UI"/>
          <w:sz w:val="20"/>
          <w:szCs w:val="20"/>
        </w:rPr>
        <w:t>-</w:t>
      </w:r>
      <w:r w:rsidRPr="53BAE978">
        <w:rPr>
          <w:rFonts w:ascii="Segoe UI" w:hAnsi="Segoe UI" w:cs="Segoe UI"/>
          <w:sz w:val="20"/>
          <w:szCs w:val="20"/>
        </w:rPr>
        <w:t xml:space="preserve">zero future. We recognize that progress won’t always be linear, and the rate at which we can implement emissions reductions is dependent on many factors that can fluctuate over time. </w:t>
      </w:r>
    </w:p>
    <w:p w14:paraId="4215B792" w14:textId="77777777" w:rsidR="00022C41" w:rsidRPr="00CF2C3C" w:rsidRDefault="00022C41" w:rsidP="00022C41">
      <w:pPr>
        <w:spacing w:after="0"/>
        <w:rPr>
          <w:rFonts w:ascii="Segoe UI" w:hAnsi="Segoe UI" w:cs="Segoe UI"/>
          <w:sz w:val="20"/>
          <w:szCs w:val="20"/>
        </w:rPr>
      </w:pPr>
    </w:p>
    <w:p w14:paraId="563024DE" w14:textId="7BAA7167" w:rsidR="00022C41" w:rsidRPr="00CF2C3C" w:rsidRDefault="00022C41" w:rsidP="00022C41">
      <w:pPr>
        <w:spacing w:after="0"/>
        <w:rPr>
          <w:rFonts w:ascii="Segoe UI" w:hAnsi="Segoe UI" w:cs="Segoe UI"/>
          <w:sz w:val="20"/>
          <w:szCs w:val="20"/>
        </w:rPr>
      </w:pPr>
      <w:r w:rsidRPr="3EED9CFC">
        <w:rPr>
          <w:rFonts w:ascii="Segoe UI" w:hAnsi="Segoe UI" w:cs="Segoe UI"/>
          <w:sz w:val="20"/>
          <w:szCs w:val="20"/>
        </w:rPr>
        <w:t xml:space="preserve">On the path to becoming water positive, we invested in 21 water replenishment projects that are expected to generate over 1.3 million cubic meters of volumetric benefits in nine water basins around the world. Progress toward our zero waste commitment included diverting more than 15,200 metric tons of solid waste otherwise headed to landfills and incinerators, as well as launching new </w:t>
      </w:r>
      <w:hyperlink r:id="rId19">
        <w:r w:rsidRPr="3EED9CFC">
          <w:rPr>
            <w:rStyle w:val="Hyperlink"/>
            <w:rFonts w:ascii="Segoe UI" w:hAnsi="Segoe UI" w:cs="Segoe UI"/>
            <w:sz w:val="20"/>
            <w:szCs w:val="20"/>
          </w:rPr>
          <w:t>Circular Centers</w:t>
        </w:r>
      </w:hyperlink>
      <w:r w:rsidRPr="3EED9CFC">
        <w:rPr>
          <w:rFonts w:ascii="Segoe UI" w:hAnsi="Segoe UI" w:cs="Segoe UI"/>
          <w:sz w:val="20"/>
          <w:szCs w:val="20"/>
        </w:rPr>
        <w:t xml:space="preserve"> to increase reuse and reduce e-waste at our datacenters.  </w:t>
      </w:r>
    </w:p>
    <w:p w14:paraId="20091868" w14:textId="77777777" w:rsidR="00852AF1" w:rsidRDefault="00852AF1" w:rsidP="00852AF1">
      <w:pPr>
        <w:spacing w:after="0"/>
        <w:rPr>
          <w:rFonts w:ascii="Segoe UI" w:hAnsi="Segoe UI" w:cs="Segoe UI"/>
          <w:sz w:val="20"/>
          <w:szCs w:val="20"/>
        </w:rPr>
      </w:pPr>
    </w:p>
    <w:p w14:paraId="36FDF2F8" w14:textId="79625EE9" w:rsidR="00022C41" w:rsidRDefault="4636BCEE" w:rsidP="00022C41">
      <w:pPr>
        <w:spacing w:after="0"/>
        <w:rPr>
          <w:rFonts w:ascii="Segoe UI" w:hAnsi="Segoe UI" w:cs="Segoe UI"/>
          <w:sz w:val="20"/>
          <w:szCs w:val="20"/>
        </w:rPr>
      </w:pPr>
      <w:r w:rsidRPr="448BA9F4">
        <w:rPr>
          <w:rFonts w:ascii="Segoe UI" w:hAnsi="Segoe UI" w:cs="Segoe UI"/>
          <w:sz w:val="20"/>
          <w:szCs w:val="20"/>
        </w:rPr>
        <w:t>We contracted to protect over 17,</w:t>
      </w:r>
      <w:r w:rsidR="00D0372A">
        <w:rPr>
          <w:rFonts w:ascii="Segoe UI" w:hAnsi="Segoe UI" w:cs="Segoe UI"/>
          <w:sz w:val="20"/>
          <w:szCs w:val="20"/>
        </w:rPr>
        <w:t>0</w:t>
      </w:r>
      <w:r w:rsidRPr="448BA9F4">
        <w:rPr>
          <w:rFonts w:ascii="Segoe UI" w:hAnsi="Segoe UI" w:cs="Segoe UI"/>
          <w:sz w:val="20"/>
          <w:szCs w:val="20"/>
        </w:rPr>
        <w:t>00 acres of land</w:t>
      </w:r>
      <w:r w:rsidR="65A1E3CC" w:rsidRPr="448BA9F4">
        <w:rPr>
          <w:rFonts w:ascii="Segoe UI" w:hAnsi="Segoe UI" w:cs="Segoe UI"/>
          <w:sz w:val="20"/>
          <w:szCs w:val="20"/>
        </w:rPr>
        <w:t xml:space="preserve"> (</w:t>
      </w:r>
      <w:r w:rsidRPr="448BA9F4">
        <w:rPr>
          <w:rFonts w:ascii="Segoe UI" w:hAnsi="Segoe UI" w:cs="Segoe UI"/>
          <w:sz w:val="20"/>
          <w:szCs w:val="20"/>
        </w:rPr>
        <w:t>50% more than the land we use to operate</w:t>
      </w:r>
      <w:r w:rsidR="3C3CD010" w:rsidRPr="448BA9F4">
        <w:rPr>
          <w:rFonts w:ascii="Segoe UI" w:hAnsi="Segoe UI" w:cs="Segoe UI"/>
          <w:sz w:val="20"/>
          <w:szCs w:val="20"/>
        </w:rPr>
        <w:t xml:space="preserve">), </w:t>
      </w:r>
      <w:r w:rsidRPr="448BA9F4">
        <w:rPr>
          <w:rFonts w:ascii="Segoe UI" w:hAnsi="Segoe UI" w:cs="Segoe UI"/>
          <w:sz w:val="20"/>
          <w:szCs w:val="20"/>
        </w:rPr>
        <w:t xml:space="preserve">thus achieving our commitment to protect more land than we use by 2025. </w:t>
      </w:r>
    </w:p>
    <w:p w14:paraId="17124A1D" w14:textId="77777777" w:rsidR="00044571" w:rsidRPr="00CF2C3C" w:rsidRDefault="00044571" w:rsidP="00022C41">
      <w:pPr>
        <w:spacing w:after="0"/>
        <w:rPr>
          <w:rFonts w:ascii="Segoe UI" w:hAnsi="Segoe UI" w:cs="Segoe UI"/>
          <w:sz w:val="20"/>
          <w:szCs w:val="20"/>
        </w:rPr>
      </w:pPr>
    </w:p>
    <w:p w14:paraId="376A6C57" w14:textId="62BBA1DC" w:rsidR="00F345F1" w:rsidRDefault="00022C41" w:rsidP="00803726">
      <w:pPr>
        <w:spacing w:after="0"/>
        <w:rPr>
          <w:rFonts w:ascii="Segoe UI" w:hAnsi="Segoe UI" w:cs="Segoe UI"/>
          <w:b/>
          <w:bCs/>
          <w:i/>
          <w:iCs/>
          <w:sz w:val="20"/>
          <w:szCs w:val="20"/>
        </w:rPr>
      </w:pPr>
      <w:r w:rsidRPr="3EED9CFC">
        <w:rPr>
          <w:rFonts w:ascii="Segoe UI" w:hAnsi="Segoe UI" w:cs="Segoe UI"/>
          <w:sz w:val="20"/>
          <w:szCs w:val="20"/>
        </w:rPr>
        <w:t xml:space="preserve">And with Microsoft Cloud for Sustainability, we’re expanding our work to help customers </w:t>
      </w:r>
      <w:hyperlink r:id="rId20">
        <w:r w:rsidRPr="3EED9CFC">
          <w:rPr>
            <w:rFonts w:ascii="Segoe UI" w:hAnsi="Segoe UI" w:cs="Segoe UI"/>
            <w:sz w:val="20"/>
            <w:szCs w:val="20"/>
          </w:rPr>
          <w:t>meet</w:t>
        </w:r>
      </w:hyperlink>
      <w:r w:rsidRPr="3EED9CFC">
        <w:rPr>
          <w:rFonts w:ascii="Segoe UI" w:hAnsi="Segoe UI" w:cs="Segoe UI"/>
          <w:sz w:val="20"/>
          <w:szCs w:val="20"/>
        </w:rPr>
        <w:t xml:space="preserve"> their ambitious sustainability goals by </w:t>
      </w:r>
      <w:r w:rsidRPr="3EED9CFC">
        <w:rPr>
          <w:rFonts w:ascii="Segoe UI" w:hAnsi="Segoe UI" w:cs="Segoe UI"/>
          <w:sz w:val="20"/>
          <w:szCs w:val="20"/>
          <w:lang w:val="en-NZ"/>
        </w:rPr>
        <w:t xml:space="preserve">enabling them to better collect, track, and analyze the metrics of their sustainability strategy. </w:t>
      </w:r>
      <w:r w:rsidR="00803726">
        <w:br/>
      </w:r>
    </w:p>
    <w:p w14:paraId="371EB252" w14:textId="6E9DD111" w:rsidR="00022C41" w:rsidRPr="00CF2C3C" w:rsidRDefault="00022C41" w:rsidP="00022C41">
      <w:pPr>
        <w:spacing w:after="120"/>
        <w:rPr>
          <w:rFonts w:ascii="Segoe UI" w:hAnsi="Segoe UI" w:cs="Segoe UI"/>
          <w:b/>
          <w:bCs/>
          <w:i/>
          <w:iCs/>
          <w:sz w:val="20"/>
          <w:szCs w:val="20"/>
        </w:rPr>
      </w:pPr>
      <w:r w:rsidRPr="00CF2C3C">
        <w:rPr>
          <w:rFonts w:ascii="Segoe UI" w:hAnsi="Segoe UI" w:cs="Segoe UI"/>
          <w:b/>
          <w:bCs/>
          <w:i/>
          <w:iCs/>
          <w:sz w:val="20"/>
          <w:szCs w:val="20"/>
        </w:rPr>
        <w:t>Earn trust</w:t>
      </w:r>
    </w:p>
    <w:p w14:paraId="2FABBAD3" w14:textId="63ED5138" w:rsidR="00022C41" w:rsidRPr="00CF2C3C" w:rsidRDefault="72AC6B29" w:rsidP="00022C41">
      <w:pPr>
        <w:widowControl w:val="0"/>
        <w:spacing w:after="0"/>
        <w:rPr>
          <w:rFonts w:ascii="Segoe UI" w:hAnsi="Segoe UI" w:cs="Segoe UI"/>
          <w:sz w:val="20"/>
          <w:szCs w:val="20"/>
        </w:rPr>
      </w:pPr>
      <w:r w:rsidRPr="76C0B258">
        <w:rPr>
          <w:rFonts w:ascii="Segoe UI" w:hAnsi="Segoe UI" w:cs="Segoe UI"/>
          <w:sz w:val="20"/>
          <w:szCs w:val="20"/>
        </w:rPr>
        <w:t>To drive positive impact and growth with technology, people need to be able to trust the technologies</w:t>
      </w:r>
      <w:r w:rsidR="109C6AF4" w:rsidRPr="76C0B258">
        <w:rPr>
          <w:rFonts w:ascii="Segoe UI" w:hAnsi="Segoe UI" w:cs="Segoe UI"/>
          <w:sz w:val="20"/>
          <w:szCs w:val="20"/>
        </w:rPr>
        <w:t xml:space="preserve"> they use</w:t>
      </w:r>
      <w:r w:rsidRPr="76C0B258">
        <w:rPr>
          <w:rFonts w:ascii="Segoe UI" w:hAnsi="Segoe UI" w:cs="Segoe UI"/>
          <w:sz w:val="20"/>
          <w:szCs w:val="20"/>
        </w:rPr>
        <w:t xml:space="preserve"> and the companies behind them. </w:t>
      </w:r>
      <w:r w:rsidR="56B2507E" w:rsidRPr="76C0B258">
        <w:rPr>
          <w:rFonts w:ascii="Segoe UI" w:hAnsi="Segoe UI" w:cs="Segoe UI"/>
          <w:sz w:val="20"/>
          <w:szCs w:val="20"/>
        </w:rPr>
        <w:t>We are</w:t>
      </w:r>
      <w:r w:rsidRPr="76C0B258">
        <w:rPr>
          <w:rFonts w:ascii="Segoe UI" w:hAnsi="Segoe UI" w:cs="Segoe UI"/>
          <w:sz w:val="20"/>
          <w:szCs w:val="20"/>
        </w:rPr>
        <w:t xml:space="preserve"> commit</w:t>
      </w:r>
      <w:r w:rsidR="25C7C1C8" w:rsidRPr="76C0B258">
        <w:rPr>
          <w:rFonts w:ascii="Segoe UI" w:hAnsi="Segoe UI" w:cs="Segoe UI"/>
          <w:sz w:val="20"/>
          <w:szCs w:val="20"/>
        </w:rPr>
        <w:t>ted</w:t>
      </w:r>
      <w:r w:rsidRPr="76C0B258">
        <w:rPr>
          <w:rFonts w:ascii="Segoe UI" w:hAnsi="Segoe UI" w:cs="Segoe UI"/>
          <w:sz w:val="20"/>
          <w:szCs w:val="20"/>
        </w:rPr>
        <w:t xml:space="preserve"> to earning trust</w:t>
      </w:r>
      <w:r w:rsidR="7CFDD3D4" w:rsidRPr="76C0B258">
        <w:rPr>
          <w:rFonts w:ascii="Segoe UI" w:hAnsi="Segoe UI" w:cs="Segoe UI"/>
          <w:sz w:val="20"/>
          <w:szCs w:val="20"/>
        </w:rPr>
        <w:t>—</w:t>
      </w:r>
      <w:r w:rsidRPr="76C0B258">
        <w:rPr>
          <w:rFonts w:ascii="Segoe UI" w:hAnsi="Segoe UI" w:cs="Segoe UI"/>
          <w:sz w:val="20"/>
          <w:szCs w:val="20"/>
        </w:rPr>
        <w:t>both trust in business model alignment with our customers and partners, and trust in technology, spanning privacy, security, digital safety, the responsible use of AI, and transparency.</w:t>
      </w:r>
    </w:p>
    <w:p w14:paraId="6A2AEB9E" w14:textId="77777777" w:rsidR="00022C41" w:rsidRPr="00CF2C3C" w:rsidRDefault="00022C41" w:rsidP="00022C41">
      <w:pPr>
        <w:spacing w:after="0"/>
        <w:rPr>
          <w:rFonts w:ascii="Segoe UI" w:hAnsi="Segoe UI" w:cs="Segoe UI"/>
          <w:sz w:val="20"/>
          <w:szCs w:val="20"/>
        </w:rPr>
      </w:pPr>
    </w:p>
    <w:p w14:paraId="0B9E0ABB" w14:textId="6C25BB0C" w:rsidR="00022C41" w:rsidRPr="00CF2C3C" w:rsidRDefault="72AC6B29" w:rsidP="00022C41">
      <w:pPr>
        <w:spacing w:after="0"/>
        <w:rPr>
          <w:rFonts w:ascii="Segoe UI" w:hAnsi="Segoe UI" w:cs="Segoe UI"/>
          <w:color w:val="FF0000"/>
          <w:sz w:val="20"/>
          <w:szCs w:val="20"/>
        </w:rPr>
      </w:pPr>
      <w:r w:rsidRPr="76C0B258">
        <w:rPr>
          <w:rFonts w:ascii="Segoe UI" w:hAnsi="Segoe UI" w:cs="Segoe UI"/>
          <w:sz w:val="20"/>
          <w:szCs w:val="20"/>
        </w:rPr>
        <w:t xml:space="preserve">We’re dedicated to preserving our customers’ </w:t>
      </w:r>
      <w:r w:rsidR="00CC3FD7">
        <w:rPr>
          <w:rFonts w:ascii="Segoe UI" w:hAnsi="Segoe UI" w:cs="Segoe UI"/>
          <w:sz w:val="20"/>
          <w:szCs w:val="20"/>
        </w:rPr>
        <w:t xml:space="preserve">privacy and their </w:t>
      </w:r>
      <w:r w:rsidRPr="76C0B258">
        <w:rPr>
          <w:rFonts w:ascii="Segoe UI" w:hAnsi="Segoe UI" w:cs="Segoe UI"/>
          <w:sz w:val="20"/>
          <w:szCs w:val="20"/>
        </w:rPr>
        <w:t xml:space="preserve">ability to control their </w:t>
      </w:r>
      <w:r w:rsidR="0A6565CD" w:rsidRPr="76C0B258">
        <w:rPr>
          <w:rFonts w:ascii="Segoe UI" w:hAnsi="Segoe UI" w:cs="Segoe UI"/>
          <w:sz w:val="20"/>
          <w:szCs w:val="20"/>
        </w:rPr>
        <w:t xml:space="preserve">own </w:t>
      </w:r>
      <w:r w:rsidRPr="76C0B258">
        <w:rPr>
          <w:rFonts w:ascii="Segoe UI" w:hAnsi="Segoe UI" w:cs="Segoe UI"/>
          <w:sz w:val="20"/>
          <w:szCs w:val="20"/>
        </w:rPr>
        <w:t xml:space="preserve">data. We advocate for strong privacy laws that require companies, including ours, to be accountable and responsible in their collection and use of personal data. That’s why we supported the new Trans-Atlantic Data Privacy Framework and </w:t>
      </w:r>
      <w:hyperlink r:id="rId21">
        <w:r w:rsidR="79F89FB8" w:rsidRPr="76C0B258">
          <w:rPr>
            <w:rStyle w:val="Hyperlink"/>
            <w:rFonts w:ascii="Segoe UI" w:hAnsi="Segoe UI" w:cs="Segoe UI"/>
            <w:sz w:val="20"/>
            <w:szCs w:val="20"/>
          </w:rPr>
          <w:t>committed to meet or exceed</w:t>
        </w:r>
      </w:hyperlink>
      <w:r w:rsidRPr="76C0B258">
        <w:rPr>
          <w:rFonts w:ascii="Segoe UI" w:hAnsi="Segoe UI" w:cs="Segoe UI"/>
          <w:sz w:val="20"/>
          <w:szCs w:val="20"/>
        </w:rPr>
        <w:t xml:space="preserve"> all the requirements it outlines. And </w:t>
      </w:r>
      <w:r w:rsidR="0D2FC959" w:rsidRPr="76C0B258">
        <w:rPr>
          <w:rFonts w:ascii="Segoe UI" w:hAnsi="Segoe UI" w:cs="Segoe UI"/>
          <w:sz w:val="20"/>
          <w:szCs w:val="20"/>
        </w:rPr>
        <w:t xml:space="preserve">through </w:t>
      </w:r>
      <w:r w:rsidRPr="76C0B258">
        <w:rPr>
          <w:rFonts w:ascii="Segoe UI" w:hAnsi="Segoe UI" w:cs="Segoe UI"/>
          <w:sz w:val="20"/>
          <w:szCs w:val="20"/>
        </w:rPr>
        <w:t xml:space="preserve">the Microsoft privacy dashboard, millions of people each year </w:t>
      </w:r>
      <w:r w:rsidR="24D9CD6F" w:rsidRPr="76C0B258">
        <w:rPr>
          <w:rFonts w:ascii="Segoe UI" w:hAnsi="Segoe UI" w:cs="Segoe UI"/>
          <w:sz w:val="20"/>
          <w:szCs w:val="20"/>
        </w:rPr>
        <w:t xml:space="preserve">can </w:t>
      </w:r>
      <w:r w:rsidRPr="76C0B258">
        <w:rPr>
          <w:rFonts w:ascii="Segoe UI" w:hAnsi="Segoe UI" w:cs="Segoe UI"/>
          <w:sz w:val="20"/>
          <w:szCs w:val="20"/>
        </w:rPr>
        <w:t xml:space="preserve">make meaningful choices about how </w:t>
      </w:r>
      <w:r w:rsidR="008C0291">
        <w:rPr>
          <w:rFonts w:ascii="Segoe UI" w:hAnsi="Segoe UI" w:cs="Segoe UI"/>
          <w:sz w:val="20"/>
          <w:szCs w:val="20"/>
        </w:rPr>
        <w:t>their data is</w:t>
      </w:r>
      <w:r w:rsidR="008C0291" w:rsidRPr="76C0B258">
        <w:rPr>
          <w:rFonts w:ascii="Segoe UI" w:hAnsi="Segoe UI" w:cs="Segoe UI"/>
          <w:sz w:val="20"/>
          <w:szCs w:val="20"/>
        </w:rPr>
        <w:t xml:space="preserve"> </w:t>
      </w:r>
      <w:r w:rsidRPr="76C0B258">
        <w:rPr>
          <w:rFonts w:ascii="Segoe UI" w:hAnsi="Segoe UI" w:cs="Segoe UI"/>
          <w:sz w:val="20"/>
          <w:szCs w:val="20"/>
        </w:rPr>
        <w:t xml:space="preserve">used. </w:t>
      </w:r>
    </w:p>
    <w:p w14:paraId="490E64DA" w14:textId="77777777" w:rsidR="00022C41" w:rsidRPr="00CF2C3C" w:rsidRDefault="00022C41" w:rsidP="00022C41">
      <w:pPr>
        <w:spacing w:after="0"/>
        <w:rPr>
          <w:rFonts w:ascii="Segoe UI" w:hAnsi="Segoe UI" w:cs="Segoe UI"/>
          <w:sz w:val="20"/>
          <w:szCs w:val="20"/>
        </w:rPr>
      </w:pPr>
    </w:p>
    <w:p w14:paraId="483FCC85" w14:textId="6D772585" w:rsidR="00022C41" w:rsidRPr="00CF2C3C" w:rsidRDefault="72AC6B29" w:rsidP="00022C41">
      <w:pPr>
        <w:spacing w:after="0"/>
        <w:rPr>
          <w:rFonts w:ascii="Segoe UI" w:hAnsi="Segoe UI" w:cs="Segoe UI"/>
          <w:sz w:val="20"/>
          <w:szCs w:val="20"/>
        </w:rPr>
      </w:pPr>
      <w:r w:rsidRPr="76C0B258">
        <w:rPr>
          <w:rFonts w:ascii="Segoe UI" w:hAnsi="Segoe UI" w:cs="Segoe UI"/>
          <w:sz w:val="20"/>
          <w:szCs w:val="20"/>
        </w:rPr>
        <w:t xml:space="preserve">Security and digital safety are </w:t>
      </w:r>
      <w:r w:rsidR="5B917B29" w:rsidRPr="76C0B258">
        <w:rPr>
          <w:rFonts w:ascii="Segoe UI" w:hAnsi="Segoe UI" w:cs="Segoe UI"/>
          <w:sz w:val="20"/>
          <w:szCs w:val="20"/>
        </w:rPr>
        <w:t xml:space="preserve">foundational </w:t>
      </w:r>
      <w:r w:rsidRPr="76C0B258">
        <w:rPr>
          <w:rFonts w:ascii="Segoe UI" w:hAnsi="Segoe UI" w:cs="Segoe UI"/>
          <w:sz w:val="20"/>
          <w:szCs w:val="20"/>
        </w:rPr>
        <w:t xml:space="preserve">to trust in today’s complex threat landscape. We analyze 43 trillion security signals daily and use the insights to inform increased protections. This year, we blocked 34.7 billion identity threats and 37 billion email threats. Over the </w:t>
      </w:r>
      <w:r w:rsidR="00886220">
        <w:rPr>
          <w:rFonts w:ascii="Segoe UI" w:hAnsi="Segoe UI" w:cs="Segoe UI"/>
          <w:sz w:val="20"/>
          <w:szCs w:val="20"/>
        </w:rPr>
        <w:t>p</w:t>
      </w:r>
      <w:r w:rsidRPr="76C0B258">
        <w:rPr>
          <w:rFonts w:ascii="Segoe UI" w:hAnsi="Segoe UI" w:cs="Segoe UI"/>
          <w:sz w:val="20"/>
          <w:szCs w:val="20"/>
        </w:rPr>
        <w:t>ast four years, we’ve sent over 67,000 nation-state</w:t>
      </w:r>
      <w:r w:rsidR="00886220">
        <w:rPr>
          <w:rFonts w:ascii="Segoe UI" w:hAnsi="Segoe UI" w:cs="Segoe UI"/>
          <w:sz w:val="20"/>
          <w:szCs w:val="20"/>
        </w:rPr>
        <w:t>-</w:t>
      </w:r>
      <w:r w:rsidRPr="76C0B258">
        <w:rPr>
          <w:rFonts w:ascii="Segoe UI" w:hAnsi="Segoe UI" w:cs="Segoe UI"/>
          <w:sz w:val="20"/>
          <w:szCs w:val="20"/>
        </w:rPr>
        <w:t>related threat notifications to customers</w:t>
      </w:r>
      <w:r w:rsidR="24D9CD6F" w:rsidRPr="76C0B258">
        <w:rPr>
          <w:rFonts w:ascii="Segoe UI" w:hAnsi="Segoe UI" w:cs="Segoe UI"/>
          <w:sz w:val="20"/>
          <w:szCs w:val="20"/>
        </w:rPr>
        <w:t xml:space="preserve"> to</w:t>
      </w:r>
      <w:r w:rsidRPr="76C0B258">
        <w:rPr>
          <w:rFonts w:ascii="Segoe UI" w:hAnsi="Segoe UI" w:cs="Segoe UI"/>
          <w:sz w:val="20"/>
          <w:szCs w:val="20"/>
        </w:rPr>
        <w:t xml:space="preserve"> help them protect themselves from digital threats. </w:t>
      </w:r>
    </w:p>
    <w:p w14:paraId="132FD316" w14:textId="739CFDBF" w:rsidR="3D953440" w:rsidRDefault="3D953440" w:rsidP="3D953440">
      <w:pPr>
        <w:spacing w:after="0"/>
        <w:rPr>
          <w:rFonts w:ascii="Segoe UI" w:hAnsi="Segoe UI" w:cs="Segoe UI"/>
          <w:sz w:val="20"/>
          <w:szCs w:val="20"/>
        </w:rPr>
      </w:pPr>
    </w:p>
    <w:p w14:paraId="5295F58A" w14:textId="0EE75721" w:rsidR="00022C41" w:rsidRDefault="2373851F" w:rsidP="00022C41">
      <w:pPr>
        <w:spacing w:after="0"/>
        <w:rPr>
          <w:rFonts w:ascii="Segoe UI" w:hAnsi="Segoe UI" w:cs="Segoe UI"/>
          <w:sz w:val="20"/>
          <w:szCs w:val="20"/>
        </w:rPr>
      </w:pPr>
      <w:r w:rsidRPr="76C0B258">
        <w:rPr>
          <w:rFonts w:ascii="Segoe UI" w:eastAsia="Segoe UI" w:hAnsi="Segoe UI" w:cs="Segoe UI"/>
          <w:sz w:val="20"/>
          <w:szCs w:val="20"/>
        </w:rPr>
        <w:t xml:space="preserve">This comprehensive capability has been critical during recent world events, including </w:t>
      </w:r>
      <w:hyperlink r:id="rId22">
        <w:r w:rsidRPr="76C0B258">
          <w:rPr>
            <w:rFonts w:ascii="Segoe UI" w:eastAsia="Segoe UI" w:hAnsi="Segoe UI" w:cs="Segoe UI"/>
            <w:sz w:val="20"/>
            <w:szCs w:val="20"/>
          </w:rPr>
          <w:t>the war in Ukraine</w:t>
        </w:r>
      </w:hyperlink>
      <w:r w:rsidR="77FFC300" w:rsidRPr="76C0B258">
        <w:rPr>
          <w:rFonts w:ascii="Segoe UI" w:eastAsia="Segoe UI" w:hAnsi="Segoe UI" w:cs="Segoe UI"/>
          <w:sz w:val="20"/>
          <w:szCs w:val="20"/>
        </w:rPr>
        <w:t>.</w:t>
      </w:r>
      <w:r w:rsidRPr="76C0B258">
        <w:rPr>
          <w:rFonts w:ascii="Segoe UI" w:eastAsia="Segoe UI" w:hAnsi="Segoe UI" w:cs="Segoe UI"/>
          <w:sz w:val="20"/>
          <w:szCs w:val="20"/>
        </w:rPr>
        <w:t xml:space="preserve"> </w:t>
      </w:r>
      <w:hyperlink r:id="rId23">
        <w:r w:rsidRPr="76C0B258">
          <w:rPr>
            <w:rFonts w:ascii="Segoe UI" w:hAnsi="Segoe UI" w:cs="Segoe UI"/>
            <w:color w:val="0070C0"/>
            <w:sz w:val="20"/>
            <w:szCs w:val="20"/>
            <w:u w:val="single"/>
          </w:rPr>
          <w:t>Our efforts</w:t>
        </w:r>
      </w:hyperlink>
      <w:r w:rsidRPr="76C0B258">
        <w:rPr>
          <w:rFonts w:ascii="Segoe UI" w:hAnsi="Segoe UI" w:cs="Segoe UI"/>
          <w:sz w:val="20"/>
          <w:szCs w:val="20"/>
        </w:rPr>
        <w:t xml:space="preserve"> have involved both defending key infrastructure in </w:t>
      </w:r>
      <w:r w:rsidR="607A48E9" w:rsidRPr="76C0B258">
        <w:rPr>
          <w:rFonts w:ascii="Segoe UI" w:hAnsi="Segoe UI" w:cs="Segoe UI"/>
          <w:sz w:val="20"/>
          <w:szCs w:val="20"/>
        </w:rPr>
        <w:t>the country</w:t>
      </w:r>
      <w:r w:rsidRPr="76C0B258">
        <w:rPr>
          <w:rFonts w:ascii="Segoe UI" w:hAnsi="Segoe UI" w:cs="Segoe UI"/>
          <w:sz w:val="20"/>
          <w:szCs w:val="20"/>
        </w:rPr>
        <w:t>—including assisting with the detection and disruption of cyberattacks and cyberinfluence operations and evacuating data to the cloud—as well as supporting people, communities, and organizations on the ground as part of our humanitarian and disaster response.</w:t>
      </w:r>
    </w:p>
    <w:p w14:paraId="28BC8F1E" w14:textId="77777777" w:rsidR="00726869" w:rsidRPr="00CF2C3C" w:rsidRDefault="00726869" w:rsidP="00022C41">
      <w:pPr>
        <w:spacing w:after="0"/>
        <w:rPr>
          <w:rFonts w:ascii="Segoe UI" w:hAnsi="Segoe UI" w:cs="Segoe UI"/>
          <w:sz w:val="20"/>
          <w:szCs w:val="20"/>
        </w:rPr>
      </w:pPr>
    </w:p>
    <w:p w14:paraId="5DF98633" w14:textId="5C06518C" w:rsidR="00022C41" w:rsidRPr="00CF2C3C" w:rsidRDefault="72AC6B29" w:rsidP="00022C41">
      <w:pPr>
        <w:spacing w:after="0"/>
        <w:rPr>
          <w:rFonts w:ascii="Segoe UI" w:hAnsi="Segoe UI" w:cs="Segoe UI"/>
          <w:sz w:val="20"/>
          <w:szCs w:val="20"/>
        </w:rPr>
      </w:pPr>
      <w:r w:rsidRPr="53B5F851">
        <w:rPr>
          <w:rFonts w:ascii="Segoe UI" w:hAnsi="Segoe UI" w:cs="Segoe UI"/>
          <w:sz w:val="20"/>
          <w:szCs w:val="20"/>
        </w:rPr>
        <w:t xml:space="preserve">Our commitment to responsibly develop and use technologies like AI is core to who we are. We put our </w:t>
      </w:r>
      <w:r w:rsidR="394ECC35" w:rsidRPr="53B5F851">
        <w:rPr>
          <w:rFonts w:ascii="Segoe UI" w:hAnsi="Segoe UI" w:cs="Segoe UI"/>
          <w:sz w:val="20"/>
          <w:szCs w:val="20"/>
        </w:rPr>
        <w:t>commitment</w:t>
      </w:r>
      <w:r w:rsidRPr="53B5F851">
        <w:rPr>
          <w:rFonts w:ascii="Segoe UI" w:hAnsi="Segoe UI" w:cs="Segoe UI"/>
          <w:sz w:val="20"/>
          <w:szCs w:val="20"/>
        </w:rPr>
        <w:t xml:space="preserve"> into practice, not only within Microsoft but by empowering our customers and partners to do the same and by advocating for policy change. We released our </w:t>
      </w:r>
      <w:hyperlink r:id="rId24">
        <w:r w:rsidRPr="53B5F851">
          <w:rPr>
            <w:rStyle w:val="Hyperlink"/>
            <w:rFonts w:ascii="Segoe UI" w:hAnsi="Segoe UI" w:cs="Segoe UI"/>
            <w:sz w:val="20"/>
            <w:szCs w:val="20"/>
          </w:rPr>
          <w:t>Responsible AI Standard</w:t>
        </w:r>
      </w:hyperlink>
      <w:r w:rsidRPr="53B5F851">
        <w:rPr>
          <w:rFonts w:ascii="Segoe UI" w:hAnsi="Segoe UI" w:cs="Segoe UI"/>
          <w:sz w:val="20"/>
          <w:szCs w:val="20"/>
        </w:rPr>
        <w:t xml:space="preserve">, which outlines 17 goals aligned to our </w:t>
      </w:r>
      <w:hyperlink r:id="rId25">
        <w:r w:rsidRPr="53B5F851">
          <w:rPr>
            <w:rStyle w:val="Hyperlink"/>
            <w:rFonts w:ascii="Segoe UI" w:hAnsi="Segoe UI" w:cs="Segoe UI"/>
            <w:sz w:val="20"/>
            <w:szCs w:val="20"/>
          </w:rPr>
          <w:t>six AI principles</w:t>
        </w:r>
      </w:hyperlink>
      <w:r w:rsidRPr="53B5F851">
        <w:rPr>
          <w:rFonts w:ascii="Segoe UI" w:hAnsi="Segoe UI" w:cs="Segoe UI"/>
          <w:sz w:val="20"/>
          <w:szCs w:val="20"/>
        </w:rPr>
        <w:t xml:space="preserve"> and includes tools and practices to support them. And we share our open-source tools, including the new Responsible AI Dashboard, to help developers build</w:t>
      </w:r>
      <w:r w:rsidR="76ABB574" w:rsidRPr="53B5F851">
        <w:rPr>
          <w:rFonts w:ascii="Segoe UI" w:hAnsi="Segoe UI" w:cs="Segoe UI"/>
          <w:sz w:val="20"/>
          <w:szCs w:val="20"/>
        </w:rPr>
        <w:t>ing</w:t>
      </w:r>
      <w:r w:rsidRPr="53B5F851">
        <w:rPr>
          <w:rFonts w:ascii="Segoe UI" w:hAnsi="Segoe UI" w:cs="Segoe UI"/>
          <w:sz w:val="20"/>
          <w:szCs w:val="20"/>
        </w:rPr>
        <w:t xml:space="preserve"> AI technologies</w:t>
      </w:r>
      <w:r w:rsidR="78433BBC" w:rsidRPr="53B5F851">
        <w:rPr>
          <w:rFonts w:ascii="Segoe UI" w:hAnsi="Segoe UI" w:cs="Segoe UI"/>
          <w:sz w:val="20"/>
          <w:szCs w:val="20"/>
        </w:rPr>
        <w:t xml:space="preserve"> </w:t>
      </w:r>
      <w:r w:rsidRPr="53B5F851">
        <w:rPr>
          <w:rFonts w:ascii="Segoe UI" w:hAnsi="Segoe UI" w:cs="Segoe UI"/>
          <w:sz w:val="20"/>
          <w:szCs w:val="20"/>
        </w:rPr>
        <w:t>identify</w:t>
      </w:r>
      <w:r w:rsidR="3390388C" w:rsidRPr="53B5F851">
        <w:rPr>
          <w:rFonts w:ascii="Segoe UI" w:hAnsi="Segoe UI" w:cs="Segoe UI"/>
          <w:sz w:val="20"/>
          <w:szCs w:val="20"/>
        </w:rPr>
        <w:t xml:space="preserve"> </w:t>
      </w:r>
      <w:r w:rsidRPr="53B5F851">
        <w:rPr>
          <w:rFonts w:ascii="Segoe UI" w:hAnsi="Segoe UI" w:cs="Segoe UI"/>
          <w:sz w:val="20"/>
          <w:szCs w:val="20"/>
        </w:rPr>
        <w:t>and mitigat</w:t>
      </w:r>
      <w:r w:rsidR="3A36DF65" w:rsidRPr="53B5F851">
        <w:rPr>
          <w:rFonts w:ascii="Segoe UI" w:hAnsi="Segoe UI" w:cs="Segoe UI"/>
          <w:sz w:val="20"/>
          <w:szCs w:val="20"/>
        </w:rPr>
        <w:t>e</w:t>
      </w:r>
      <w:r w:rsidRPr="53B5F851">
        <w:rPr>
          <w:rFonts w:ascii="Segoe UI" w:hAnsi="Segoe UI" w:cs="Segoe UI"/>
          <w:sz w:val="20"/>
          <w:szCs w:val="20"/>
        </w:rPr>
        <w:t xml:space="preserve"> issues before deployment.</w:t>
      </w:r>
    </w:p>
    <w:p w14:paraId="489E2EEA" w14:textId="77777777" w:rsidR="00022C41" w:rsidRPr="00CF2C3C" w:rsidRDefault="00022C41" w:rsidP="00022C41">
      <w:pPr>
        <w:spacing w:after="0"/>
        <w:rPr>
          <w:rFonts w:ascii="Segoe UI" w:hAnsi="Segoe UI" w:cs="Segoe UI"/>
          <w:sz w:val="20"/>
          <w:szCs w:val="20"/>
        </w:rPr>
      </w:pPr>
    </w:p>
    <w:p w14:paraId="777A9F6C" w14:textId="289F4367" w:rsidR="00022C41" w:rsidRPr="00CF2C3C" w:rsidRDefault="72AC6B29" w:rsidP="00022C41">
      <w:pPr>
        <w:spacing w:after="0"/>
        <w:rPr>
          <w:rFonts w:ascii="Segoe UI" w:hAnsi="Segoe UI" w:cs="Segoe UI"/>
          <w:sz w:val="20"/>
          <w:szCs w:val="20"/>
        </w:rPr>
      </w:pPr>
      <w:r w:rsidRPr="76C0B258">
        <w:rPr>
          <w:rFonts w:ascii="Segoe UI" w:hAnsi="Segoe UI" w:cs="Segoe UI"/>
          <w:sz w:val="20"/>
          <w:szCs w:val="20"/>
        </w:rPr>
        <w:t xml:space="preserve">Finally, we provide clear reporting and information on how we run our business and how we work with customers and partners, delivering the transparency that is </w:t>
      </w:r>
      <w:r w:rsidR="535AB739" w:rsidRPr="76C0B258">
        <w:rPr>
          <w:rFonts w:ascii="Segoe UI" w:hAnsi="Segoe UI" w:cs="Segoe UI"/>
          <w:sz w:val="20"/>
          <w:szCs w:val="20"/>
        </w:rPr>
        <w:t xml:space="preserve">central </w:t>
      </w:r>
      <w:r w:rsidRPr="76C0B258">
        <w:rPr>
          <w:rFonts w:ascii="Segoe UI" w:hAnsi="Segoe UI" w:cs="Segoe UI"/>
          <w:sz w:val="20"/>
          <w:szCs w:val="20"/>
        </w:rPr>
        <w:t xml:space="preserve">to trust. Our annual </w:t>
      </w:r>
      <w:hyperlink r:id="rId26" w:history="1">
        <w:r w:rsidR="001C70DC" w:rsidRPr="001C70DC">
          <w:rPr>
            <w:rStyle w:val="Hyperlink"/>
            <w:rFonts w:ascii="Segoe UI" w:hAnsi="Segoe UI" w:cs="Segoe UI"/>
            <w:sz w:val="20"/>
            <w:szCs w:val="20"/>
          </w:rPr>
          <w:t>Impact Summary</w:t>
        </w:r>
      </w:hyperlink>
      <w:r w:rsidRPr="76C0B258">
        <w:rPr>
          <w:rFonts w:ascii="Segoe UI" w:hAnsi="Segoe UI" w:cs="Segoe UI"/>
          <w:sz w:val="20"/>
          <w:szCs w:val="20"/>
        </w:rPr>
        <w:t xml:space="preserve"> shares more</w:t>
      </w:r>
      <w:r w:rsidRPr="76C0B258" w:rsidDel="004D34A3">
        <w:rPr>
          <w:rFonts w:ascii="Segoe UI" w:hAnsi="Segoe UI" w:cs="Segoe UI"/>
          <w:sz w:val="20"/>
          <w:szCs w:val="20"/>
        </w:rPr>
        <w:t xml:space="preserve"> </w:t>
      </w:r>
      <w:r w:rsidRPr="76C0B258">
        <w:rPr>
          <w:rFonts w:ascii="Segoe UI" w:hAnsi="Segoe UI" w:cs="Segoe UI"/>
          <w:sz w:val="20"/>
          <w:szCs w:val="20"/>
        </w:rPr>
        <w:t xml:space="preserve">about our progress and learnings across these four </w:t>
      </w:r>
      <w:r w:rsidR="00615607">
        <w:rPr>
          <w:rFonts w:ascii="Segoe UI" w:hAnsi="Segoe UI" w:cs="Segoe UI"/>
          <w:sz w:val="20"/>
          <w:szCs w:val="20"/>
        </w:rPr>
        <w:t>commitments</w:t>
      </w:r>
      <w:r w:rsidRPr="76C0B258">
        <w:rPr>
          <w:rFonts w:ascii="Segoe UI" w:hAnsi="Segoe UI" w:cs="Segoe UI"/>
          <w:sz w:val="20"/>
          <w:szCs w:val="20"/>
        </w:rPr>
        <w:t>, and o</w:t>
      </w:r>
      <w:r>
        <w:t xml:space="preserve">ur </w:t>
      </w:r>
      <w:hyperlink r:id="rId27">
        <w:r w:rsidRPr="76C0B258">
          <w:rPr>
            <w:rStyle w:val="Hyperlink"/>
            <w:rFonts w:ascii="Segoe UI" w:hAnsi="Segoe UI" w:cs="Segoe UI"/>
            <w:sz w:val="20"/>
            <w:szCs w:val="20"/>
          </w:rPr>
          <w:t>Reports Hub</w:t>
        </w:r>
      </w:hyperlink>
      <w:r w:rsidRPr="76C0B258">
        <w:rPr>
          <w:rFonts w:ascii="Segoe UI" w:hAnsi="Segoe UI" w:cs="Segoe UI"/>
          <w:sz w:val="20"/>
          <w:szCs w:val="20"/>
        </w:rPr>
        <w:t xml:space="preserve"> provides detailed reports on our environmental data, our political activities, our workforce demographics, our human rights work, and more.  </w:t>
      </w:r>
    </w:p>
    <w:p w14:paraId="3642D8F6" w14:textId="77777777" w:rsidR="00022C41" w:rsidRPr="00CF2C3C" w:rsidRDefault="00022C41" w:rsidP="00022C41">
      <w:pPr>
        <w:spacing w:after="0"/>
        <w:rPr>
          <w:rFonts w:ascii="Segoe UI" w:hAnsi="Segoe UI" w:cs="Segoe UI"/>
          <w:sz w:val="20"/>
          <w:szCs w:val="20"/>
        </w:rPr>
      </w:pPr>
    </w:p>
    <w:p w14:paraId="50A52D77" w14:textId="4F8D6580" w:rsidR="00022C41" w:rsidRPr="00CF2C3C" w:rsidRDefault="00022C41" w:rsidP="00022C41">
      <w:pPr>
        <w:spacing w:after="0"/>
        <w:rPr>
          <w:rFonts w:ascii="Segoe UI" w:hAnsi="Segoe UI" w:cs="Segoe UI"/>
          <w:sz w:val="20"/>
          <w:szCs w:val="20"/>
        </w:rPr>
      </w:pPr>
      <w:r w:rsidRPr="543627A9">
        <w:rPr>
          <w:rFonts w:ascii="Segoe UI" w:hAnsi="Segoe UI" w:cs="Segoe UI"/>
          <w:sz w:val="20"/>
          <w:szCs w:val="20"/>
        </w:rPr>
        <w:lastRenderedPageBreak/>
        <w:t xml:space="preserve">We should all be proud of this work—and I am. But it’s easy to talk about what we’re doing well. As we look to </w:t>
      </w:r>
      <w:r w:rsidR="4D0C7BE2" w:rsidRPr="543627A9">
        <w:rPr>
          <w:rFonts w:ascii="Segoe UI" w:hAnsi="Segoe UI" w:cs="Segoe UI"/>
          <w:sz w:val="20"/>
          <w:szCs w:val="20"/>
        </w:rPr>
        <w:t>the next year</w:t>
      </w:r>
      <w:r w:rsidRPr="543627A9">
        <w:rPr>
          <w:rFonts w:ascii="Segoe UI" w:hAnsi="Segoe UI" w:cs="Segoe UI"/>
          <w:sz w:val="20"/>
          <w:szCs w:val="20"/>
        </w:rPr>
        <w:t xml:space="preserve"> and beyond, we’ll continue to reflect on where the world needs us to do better.</w:t>
      </w:r>
      <w:r>
        <w:br/>
      </w:r>
    </w:p>
    <w:p w14:paraId="57D0B72F" w14:textId="214160EB" w:rsidR="6F576AEC" w:rsidRPr="000F6278" w:rsidRDefault="35621910" w:rsidP="2BB4224B">
      <w:pPr>
        <w:rPr>
          <w:rFonts w:ascii="Segoe UI" w:eastAsia="Segoe UI" w:hAnsi="Segoe UI" w:cs="Segoe UI"/>
          <w:b/>
          <w:bCs/>
          <w:sz w:val="20"/>
          <w:szCs w:val="20"/>
        </w:rPr>
      </w:pPr>
      <w:r w:rsidRPr="76C0B258">
        <w:rPr>
          <w:rFonts w:ascii="Segoe UI" w:eastAsia="Segoe UI" w:hAnsi="Segoe UI" w:cs="Segoe UI"/>
          <w:b/>
          <w:bCs/>
          <w:sz w:val="20"/>
          <w:szCs w:val="20"/>
        </w:rPr>
        <w:t xml:space="preserve">OUR OPPORTUNITY </w:t>
      </w:r>
    </w:p>
    <w:p w14:paraId="3857A305" w14:textId="4DAF0796" w:rsidR="00213648" w:rsidRPr="00213648" w:rsidRDefault="00F35E9A" w:rsidP="543627A9">
      <w:pPr>
        <w:rPr>
          <w:rFonts w:ascii="Segoe UI" w:eastAsia="Segoe UI" w:hAnsi="Segoe UI" w:cs="Segoe UI"/>
          <w:color w:val="000000" w:themeColor="text1"/>
          <w:sz w:val="20"/>
          <w:szCs w:val="20"/>
        </w:rPr>
      </w:pPr>
      <w:r w:rsidRPr="543627A9">
        <w:rPr>
          <w:rFonts w:ascii="Segoe UI" w:eastAsia="Segoe UI" w:hAnsi="Segoe UI" w:cs="Segoe UI"/>
          <w:color w:val="000000" w:themeColor="text1"/>
          <w:sz w:val="20"/>
          <w:szCs w:val="20"/>
        </w:rPr>
        <w:t>Now, let me turn to how we are positioned to capture the massive opportunities ahead.</w:t>
      </w:r>
      <w:r w:rsidR="00E5A28D" w:rsidRPr="543627A9">
        <w:rPr>
          <w:rFonts w:ascii="Segoe UI" w:eastAsia="Segoe UI" w:hAnsi="Segoe UI" w:cs="Segoe UI"/>
          <w:color w:val="000000" w:themeColor="text1"/>
          <w:sz w:val="20"/>
          <w:szCs w:val="20"/>
        </w:rPr>
        <w:t xml:space="preserve"> </w:t>
      </w:r>
      <w:r w:rsidR="708F3BED" w:rsidRPr="543627A9">
        <w:rPr>
          <w:rFonts w:ascii="Segoe UI" w:eastAsia="Segoe UI" w:hAnsi="Segoe UI" w:cs="Segoe UI"/>
          <w:color w:val="000000" w:themeColor="text1"/>
          <w:sz w:val="20"/>
          <w:szCs w:val="20"/>
        </w:rPr>
        <w:t xml:space="preserve">Over the past few years, I’ve </w:t>
      </w:r>
      <w:r w:rsidR="0249FC3F" w:rsidRPr="543627A9">
        <w:rPr>
          <w:rFonts w:ascii="Segoe UI" w:eastAsia="Segoe UI" w:hAnsi="Segoe UI" w:cs="Segoe UI"/>
          <w:color w:val="000000" w:themeColor="text1"/>
          <w:sz w:val="20"/>
          <w:szCs w:val="20"/>
        </w:rPr>
        <w:t>written</w:t>
      </w:r>
      <w:r w:rsidR="708F3BED" w:rsidRPr="543627A9">
        <w:rPr>
          <w:rFonts w:ascii="Segoe UI" w:eastAsia="Segoe UI" w:hAnsi="Segoe UI" w:cs="Segoe UI"/>
          <w:color w:val="000000" w:themeColor="text1"/>
          <w:sz w:val="20"/>
          <w:szCs w:val="20"/>
        </w:rPr>
        <w:t xml:space="preserve"> extensively about digital transformation, </w:t>
      </w:r>
      <w:r w:rsidR="5EBF7B70" w:rsidRPr="543627A9">
        <w:rPr>
          <w:rFonts w:ascii="Segoe UI" w:eastAsia="Segoe UI" w:hAnsi="Segoe UI" w:cs="Segoe UI"/>
          <w:color w:val="000000" w:themeColor="text1"/>
          <w:sz w:val="20"/>
          <w:szCs w:val="20"/>
        </w:rPr>
        <w:t>but now</w:t>
      </w:r>
      <w:r w:rsidR="7CCE72C5" w:rsidRPr="543627A9">
        <w:rPr>
          <w:rFonts w:ascii="Segoe UI" w:eastAsia="Segoe UI" w:hAnsi="Segoe UI" w:cs="Segoe UI"/>
          <w:color w:val="000000" w:themeColor="text1"/>
          <w:sz w:val="20"/>
          <w:szCs w:val="20"/>
        </w:rPr>
        <w:t xml:space="preserve"> we need</w:t>
      </w:r>
      <w:r w:rsidR="00B97FC4">
        <w:rPr>
          <w:rFonts w:ascii="Segoe UI" w:eastAsia="Segoe UI" w:hAnsi="Segoe UI" w:cs="Segoe UI"/>
          <w:color w:val="000000" w:themeColor="text1"/>
          <w:sz w:val="20"/>
          <w:szCs w:val="20"/>
        </w:rPr>
        <w:t xml:space="preserve"> to</w:t>
      </w:r>
      <w:r w:rsidR="7CCE72C5" w:rsidRPr="543627A9">
        <w:rPr>
          <w:rFonts w:ascii="Segoe UI" w:eastAsia="Segoe UI" w:hAnsi="Segoe UI" w:cs="Segoe UI"/>
          <w:color w:val="000000" w:themeColor="text1"/>
          <w:sz w:val="20"/>
          <w:szCs w:val="20"/>
        </w:rPr>
        <w:t xml:space="preserve"> go beyond that</w:t>
      </w:r>
      <w:r w:rsidR="6CCE905A" w:rsidRPr="543627A9">
        <w:rPr>
          <w:rFonts w:ascii="Segoe UI" w:eastAsia="Segoe UI" w:hAnsi="Segoe UI" w:cs="Segoe UI"/>
          <w:color w:val="000000" w:themeColor="text1"/>
          <w:sz w:val="20"/>
          <w:szCs w:val="20"/>
        </w:rPr>
        <w:t xml:space="preserve"> </w:t>
      </w:r>
      <w:r w:rsidR="708F3BED" w:rsidRPr="543627A9">
        <w:rPr>
          <w:rFonts w:ascii="Segoe UI" w:eastAsia="Segoe UI" w:hAnsi="Segoe UI" w:cs="Segoe UI"/>
          <w:color w:val="000000" w:themeColor="text1"/>
          <w:sz w:val="20"/>
          <w:szCs w:val="20"/>
        </w:rPr>
        <w:t xml:space="preserve">to </w:t>
      </w:r>
      <w:r w:rsidR="7CCE72C5" w:rsidRPr="543627A9">
        <w:rPr>
          <w:rFonts w:ascii="Segoe UI" w:eastAsia="Segoe UI" w:hAnsi="Segoe UI" w:cs="Segoe UI"/>
          <w:color w:val="000000" w:themeColor="text1"/>
          <w:sz w:val="20"/>
          <w:szCs w:val="20"/>
        </w:rPr>
        <w:t>deliver on</w:t>
      </w:r>
      <w:r w:rsidR="5EBF7B70" w:rsidRPr="543627A9">
        <w:rPr>
          <w:rFonts w:ascii="Segoe UI" w:eastAsia="Segoe UI" w:hAnsi="Segoe UI" w:cs="Segoe UI"/>
          <w:color w:val="000000" w:themeColor="text1"/>
          <w:sz w:val="20"/>
          <w:szCs w:val="20"/>
        </w:rPr>
        <w:t xml:space="preserve"> what I call</w:t>
      </w:r>
      <w:r w:rsidR="7CCE72C5" w:rsidRPr="543627A9">
        <w:rPr>
          <w:rFonts w:ascii="Segoe UI" w:eastAsia="Segoe UI" w:hAnsi="Segoe UI" w:cs="Segoe UI"/>
          <w:color w:val="000000" w:themeColor="text1"/>
          <w:sz w:val="20"/>
          <w:szCs w:val="20"/>
        </w:rPr>
        <w:t xml:space="preserve"> the </w:t>
      </w:r>
      <w:r w:rsidR="00B97FC4">
        <w:rPr>
          <w:rFonts w:ascii="Segoe UI" w:eastAsia="Segoe UI" w:hAnsi="Segoe UI" w:cs="Segoe UI"/>
          <w:color w:val="000000" w:themeColor="text1"/>
          <w:sz w:val="20"/>
          <w:szCs w:val="20"/>
        </w:rPr>
        <w:t>“</w:t>
      </w:r>
      <w:r w:rsidR="7CCE72C5" w:rsidRPr="543627A9">
        <w:rPr>
          <w:rFonts w:ascii="Segoe UI" w:eastAsia="Segoe UI" w:hAnsi="Segoe UI" w:cs="Segoe UI"/>
          <w:color w:val="000000" w:themeColor="text1"/>
          <w:sz w:val="20"/>
          <w:szCs w:val="20"/>
        </w:rPr>
        <w:t>digital</w:t>
      </w:r>
      <w:r w:rsidR="56C2EA93" w:rsidRPr="543627A9">
        <w:rPr>
          <w:rFonts w:ascii="Segoe UI" w:eastAsia="Segoe UI" w:hAnsi="Segoe UI" w:cs="Segoe UI"/>
          <w:color w:val="000000" w:themeColor="text1"/>
          <w:sz w:val="20"/>
          <w:szCs w:val="20"/>
        </w:rPr>
        <w:t xml:space="preserve"> imperative</w:t>
      </w:r>
      <w:r w:rsidR="708F3BED" w:rsidRPr="543627A9">
        <w:rPr>
          <w:rFonts w:ascii="Segoe UI" w:eastAsia="Segoe UI" w:hAnsi="Segoe UI" w:cs="Segoe UI"/>
          <w:color w:val="000000" w:themeColor="text1"/>
          <w:sz w:val="20"/>
          <w:szCs w:val="20"/>
        </w:rPr>
        <w:t>.</w:t>
      </w:r>
      <w:r w:rsidR="00B97FC4">
        <w:rPr>
          <w:rFonts w:ascii="Segoe UI" w:eastAsia="Segoe UI" w:hAnsi="Segoe UI" w:cs="Segoe UI"/>
          <w:color w:val="000000" w:themeColor="text1"/>
          <w:sz w:val="20"/>
          <w:szCs w:val="20"/>
        </w:rPr>
        <w:t>”</w:t>
      </w:r>
      <w:r w:rsidR="708F3BED" w:rsidRPr="543627A9">
        <w:rPr>
          <w:rFonts w:ascii="Segoe UI" w:eastAsia="Segoe UI" w:hAnsi="Segoe UI" w:cs="Segoe UI"/>
          <w:color w:val="000000" w:themeColor="text1"/>
          <w:sz w:val="20"/>
          <w:szCs w:val="20"/>
        </w:rPr>
        <w:t xml:space="preserve"> </w:t>
      </w:r>
    </w:p>
    <w:p w14:paraId="5C69F7C2" w14:textId="5E019146" w:rsidR="00213648" w:rsidRPr="00213648" w:rsidRDefault="3AB6D34D" w:rsidP="2D092C36">
      <w:pPr>
        <w:rPr>
          <w:rFonts w:ascii="Segoe UI" w:eastAsia="Segoe UI" w:hAnsi="Segoe UI" w:cs="Segoe UI"/>
          <w:color w:val="000000" w:themeColor="text1"/>
          <w:sz w:val="20"/>
          <w:szCs w:val="20"/>
        </w:rPr>
      </w:pPr>
      <w:r w:rsidRPr="543627A9">
        <w:rPr>
          <w:rFonts w:ascii="Segoe UI" w:eastAsia="Segoe UI" w:hAnsi="Segoe UI" w:cs="Segoe UI"/>
          <w:color w:val="000000" w:themeColor="text1"/>
          <w:sz w:val="20"/>
          <w:szCs w:val="20"/>
        </w:rPr>
        <w:t>Tech</w:t>
      </w:r>
      <w:r w:rsidR="001F0E63">
        <w:rPr>
          <w:rFonts w:ascii="Segoe UI" w:eastAsia="Segoe UI" w:hAnsi="Segoe UI" w:cs="Segoe UI"/>
          <w:color w:val="000000" w:themeColor="text1"/>
          <w:sz w:val="20"/>
          <w:szCs w:val="20"/>
        </w:rPr>
        <w:t>nology</w:t>
      </w:r>
      <w:r w:rsidRPr="543627A9">
        <w:rPr>
          <w:rFonts w:ascii="Segoe UI" w:eastAsia="Segoe UI" w:hAnsi="Segoe UI" w:cs="Segoe UI"/>
          <w:color w:val="000000" w:themeColor="text1"/>
          <w:sz w:val="20"/>
          <w:szCs w:val="20"/>
        </w:rPr>
        <w:t xml:space="preserve"> </w:t>
      </w:r>
      <w:r w:rsidR="00661F1D">
        <w:rPr>
          <w:rFonts w:ascii="Segoe UI" w:eastAsia="Segoe UI" w:hAnsi="Segoe UI" w:cs="Segoe UI"/>
          <w:color w:val="000000" w:themeColor="text1"/>
          <w:sz w:val="20"/>
          <w:szCs w:val="20"/>
        </w:rPr>
        <w:t xml:space="preserve">is </w:t>
      </w:r>
      <w:r w:rsidRPr="543627A9">
        <w:rPr>
          <w:rFonts w:ascii="Segoe UI" w:eastAsia="Segoe UI" w:hAnsi="Segoe UI" w:cs="Segoe UI"/>
          <w:color w:val="000000" w:themeColor="text1"/>
          <w:sz w:val="20"/>
          <w:szCs w:val="20"/>
        </w:rPr>
        <w:t xml:space="preserve">a deflationary force in an inflationary economy. </w:t>
      </w:r>
      <w:r w:rsidR="26518205" w:rsidRPr="543627A9">
        <w:rPr>
          <w:rFonts w:ascii="Segoe UI" w:eastAsia="Segoe UI" w:hAnsi="Segoe UI" w:cs="Segoe UI"/>
          <w:color w:val="000000" w:themeColor="text1"/>
          <w:sz w:val="20"/>
          <w:szCs w:val="20"/>
        </w:rPr>
        <w:t>E</w:t>
      </w:r>
      <w:r w:rsidR="3B5AA08B" w:rsidRPr="543627A9">
        <w:rPr>
          <w:rFonts w:ascii="Segoe UI" w:eastAsia="Segoe UI" w:hAnsi="Segoe UI" w:cs="Segoe UI"/>
          <w:color w:val="000000" w:themeColor="text1"/>
          <w:sz w:val="20"/>
          <w:szCs w:val="20"/>
        </w:rPr>
        <w:t xml:space="preserve">very organization in every industry will need to infuse technology into every business process and function so </w:t>
      </w:r>
      <w:r w:rsidR="007517B5">
        <w:rPr>
          <w:rFonts w:ascii="Segoe UI" w:eastAsia="Segoe UI" w:hAnsi="Segoe UI" w:cs="Segoe UI"/>
          <w:color w:val="000000" w:themeColor="text1"/>
          <w:sz w:val="20"/>
          <w:szCs w:val="20"/>
        </w:rPr>
        <w:t>they</w:t>
      </w:r>
      <w:r w:rsidR="3B5AA08B" w:rsidRPr="543627A9">
        <w:rPr>
          <w:rFonts w:ascii="Segoe UI" w:eastAsia="Segoe UI" w:hAnsi="Segoe UI" w:cs="Segoe UI"/>
          <w:color w:val="000000" w:themeColor="text1"/>
          <w:sz w:val="20"/>
          <w:szCs w:val="20"/>
        </w:rPr>
        <w:t xml:space="preserve"> can do more with less.</w:t>
      </w:r>
      <w:r w:rsidR="17464CD3" w:rsidRPr="543627A9">
        <w:rPr>
          <w:rFonts w:ascii="Segoe UI" w:eastAsia="Segoe UI" w:hAnsi="Segoe UI" w:cs="Segoe UI"/>
          <w:color w:val="000000" w:themeColor="text1"/>
          <w:sz w:val="20"/>
          <w:szCs w:val="20"/>
        </w:rPr>
        <w:t xml:space="preserve"> It’s</w:t>
      </w:r>
      <w:r w:rsidR="708F3BED" w:rsidRPr="543627A9">
        <w:rPr>
          <w:rFonts w:ascii="Segoe UI" w:eastAsia="Segoe UI" w:hAnsi="Segoe UI" w:cs="Segoe UI"/>
          <w:color w:val="000000" w:themeColor="text1"/>
          <w:sz w:val="20"/>
          <w:szCs w:val="20"/>
        </w:rPr>
        <w:t xml:space="preserve"> what </w:t>
      </w:r>
      <w:r w:rsidR="56C2EA93" w:rsidRPr="543627A9">
        <w:rPr>
          <w:rFonts w:ascii="Segoe UI" w:eastAsia="Segoe UI" w:hAnsi="Segoe UI" w:cs="Segoe UI"/>
          <w:color w:val="000000" w:themeColor="text1"/>
          <w:sz w:val="20"/>
          <w:szCs w:val="20"/>
        </w:rPr>
        <w:t xml:space="preserve">I believe </w:t>
      </w:r>
      <w:r w:rsidR="708F3BED" w:rsidRPr="543627A9">
        <w:rPr>
          <w:rFonts w:ascii="Segoe UI" w:eastAsia="Segoe UI" w:hAnsi="Segoe UI" w:cs="Segoe UI"/>
          <w:color w:val="000000" w:themeColor="text1"/>
          <w:sz w:val="20"/>
          <w:szCs w:val="20"/>
        </w:rPr>
        <w:t xml:space="preserve">will make the difference between </w:t>
      </w:r>
      <w:r w:rsidR="7CCE72C5" w:rsidRPr="543627A9">
        <w:rPr>
          <w:rFonts w:ascii="Segoe UI" w:eastAsia="Segoe UI" w:hAnsi="Segoe UI" w:cs="Segoe UI"/>
          <w:color w:val="000000" w:themeColor="text1"/>
          <w:sz w:val="20"/>
          <w:szCs w:val="20"/>
        </w:rPr>
        <w:t xml:space="preserve">organizations that thrive and those that get left behind. </w:t>
      </w:r>
    </w:p>
    <w:p w14:paraId="3D6F3671" w14:textId="7973496A" w:rsidR="00B357A4" w:rsidRDefault="019D3AB1" w:rsidP="2BB4224B">
      <w:pPr>
        <w:rPr>
          <w:rFonts w:ascii="Segoe UI" w:eastAsia="Segoe UI" w:hAnsi="Segoe UI" w:cs="Segoe UI"/>
          <w:sz w:val="20"/>
          <w:szCs w:val="20"/>
        </w:rPr>
      </w:pPr>
      <w:r w:rsidRPr="76C0B258">
        <w:rPr>
          <w:rFonts w:ascii="Segoe UI" w:eastAsia="Segoe UI" w:hAnsi="Segoe UI" w:cs="Segoe UI"/>
          <w:sz w:val="20"/>
          <w:szCs w:val="20"/>
        </w:rPr>
        <w:t>In the coming years, tech</w:t>
      </w:r>
      <w:r w:rsidR="7BC01D1C" w:rsidRPr="76C0B258">
        <w:rPr>
          <w:rFonts w:ascii="Segoe UI" w:eastAsia="Segoe UI" w:hAnsi="Segoe UI" w:cs="Segoe UI"/>
          <w:sz w:val="20"/>
          <w:szCs w:val="20"/>
        </w:rPr>
        <w:t>nology</w:t>
      </w:r>
      <w:r w:rsidRPr="76C0B258">
        <w:rPr>
          <w:rFonts w:ascii="Segoe UI" w:eastAsia="Segoe UI" w:hAnsi="Segoe UI" w:cs="Segoe UI"/>
          <w:sz w:val="20"/>
          <w:szCs w:val="20"/>
        </w:rPr>
        <w:t xml:space="preserve"> as a percentage</w:t>
      </w:r>
      <w:r w:rsidR="0B283CA0" w:rsidRPr="76C0B258">
        <w:rPr>
          <w:rFonts w:ascii="Segoe UI" w:eastAsia="Segoe UI" w:hAnsi="Segoe UI" w:cs="Segoe UI"/>
          <w:sz w:val="20"/>
          <w:szCs w:val="20"/>
        </w:rPr>
        <w:t xml:space="preserve"> of</w:t>
      </w:r>
      <w:r w:rsidRPr="76C0B258">
        <w:rPr>
          <w:rFonts w:ascii="Segoe UI" w:eastAsia="Segoe UI" w:hAnsi="Segoe UI" w:cs="Segoe UI"/>
          <w:sz w:val="20"/>
          <w:szCs w:val="20"/>
        </w:rPr>
        <w:t xml:space="preserve"> GDP will double from 5% to 10% and </w:t>
      </w:r>
      <w:r w:rsidR="00534684" w:rsidRPr="76C0B258">
        <w:rPr>
          <w:rFonts w:ascii="Segoe UI" w:eastAsia="Segoe UI" w:hAnsi="Segoe UI" w:cs="Segoe UI"/>
          <w:sz w:val="20"/>
          <w:szCs w:val="20"/>
        </w:rPr>
        <w:t>beyond</w:t>
      </w:r>
      <w:r w:rsidRPr="76C0B258">
        <w:rPr>
          <w:rFonts w:ascii="Segoe UI" w:eastAsia="Segoe UI" w:hAnsi="Segoe UI" w:cs="Segoe UI"/>
          <w:sz w:val="20"/>
          <w:szCs w:val="20"/>
        </w:rPr>
        <w:t xml:space="preserve">, as technology moves from a back-office cost center to a defining feature of every product and service. But even more important </w:t>
      </w:r>
      <w:r w:rsidR="001230EC">
        <w:rPr>
          <w:rFonts w:ascii="Segoe UI" w:eastAsia="Segoe UI" w:hAnsi="Segoe UI" w:cs="Segoe UI"/>
          <w:sz w:val="20"/>
          <w:szCs w:val="20"/>
        </w:rPr>
        <w:t xml:space="preserve">will be </w:t>
      </w:r>
      <w:r w:rsidR="3EE644DA" w:rsidRPr="76C0B258">
        <w:rPr>
          <w:rFonts w:ascii="Segoe UI" w:eastAsia="Segoe UI" w:hAnsi="Segoe UI" w:cs="Segoe UI"/>
          <w:sz w:val="20"/>
          <w:szCs w:val="20"/>
        </w:rPr>
        <w:t>technology’s</w:t>
      </w:r>
      <w:r w:rsidRPr="76C0B258">
        <w:rPr>
          <w:rFonts w:ascii="Segoe UI" w:eastAsia="Segoe UI" w:hAnsi="Segoe UI" w:cs="Segoe UI"/>
          <w:sz w:val="20"/>
          <w:szCs w:val="20"/>
        </w:rPr>
        <w:t xml:space="preserve"> influence on the other 90% of the world’s </w:t>
      </w:r>
      <w:r w:rsidR="460EA0DB" w:rsidRPr="76C0B258">
        <w:rPr>
          <w:rFonts w:ascii="Segoe UI" w:eastAsia="Segoe UI" w:hAnsi="Segoe UI" w:cs="Segoe UI"/>
          <w:sz w:val="20"/>
          <w:szCs w:val="20"/>
        </w:rPr>
        <w:t>economy</w:t>
      </w:r>
      <w:r w:rsidRPr="76C0B258">
        <w:rPr>
          <w:rFonts w:ascii="Segoe UI" w:eastAsia="Segoe UI" w:hAnsi="Segoe UI" w:cs="Segoe UI"/>
          <w:sz w:val="20"/>
          <w:szCs w:val="20"/>
        </w:rPr>
        <w:t>.</w:t>
      </w:r>
      <w:r w:rsidR="460EA0DB" w:rsidRPr="76C0B258">
        <w:rPr>
          <w:rFonts w:ascii="Segoe UI" w:eastAsia="Segoe UI" w:hAnsi="Segoe UI" w:cs="Segoe UI"/>
          <w:sz w:val="20"/>
          <w:szCs w:val="20"/>
        </w:rPr>
        <w:t xml:space="preserve"> From communications and commerce</w:t>
      </w:r>
      <w:r w:rsidR="00803726">
        <w:rPr>
          <w:rFonts w:ascii="Segoe UI" w:eastAsia="Segoe UI" w:hAnsi="Segoe UI" w:cs="Segoe UI"/>
          <w:sz w:val="20"/>
          <w:szCs w:val="20"/>
        </w:rPr>
        <w:t>,</w:t>
      </w:r>
      <w:r w:rsidR="460EA0DB" w:rsidRPr="76C0B258">
        <w:rPr>
          <w:rFonts w:ascii="Segoe UI" w:eastAsia="Segoe UI" w:hAnsi="Segoe UI" w:cs="Segoe UI"/>
          <w:sz w:val="20"/>
          <w:szCs w:val="20"/>
        </w:rPr>
        <w:t xml:space="preserve"> to logistics, financial services, energy, healthcare, and entertainment, digital technology will power the entire global economy as every company becomes a software company in its own right.</w:t>
      </w:r>
      <w:r w:rsidRPr="76C0B258">
        <w:rPr>
          <w:rFonts w:ascii="Segoe UI" w:eastAsia="Segoe UI" w:hAnsi="Segoe UI" w:cs="Segoe UI"/>
          <w:sz w:val="20"/>
          <w:szCs w:val="20"/>
        </w:rPr>
        <w:t xml:space="preserve"> </w:t>
      </w:r>
    </w:p>
    <w:p w14:paraId="30BFFE33" w14:textId="56D45461" w:rsidR="00B23DC9" w:rsidRPr="000F6278" w:rsidRDefault="006B4E5A" w:rsidP="2BB4224B">
      <w:pPr>
        <w:rPr>
          <w:rFonts w:ascii="Segoe UI" w:eastAsia="Segoe UI" w:hAnsi="Segoe UI" w:cs="Segoe UI"/>
          <w:sz w:val="20"/>
          <w:szCs w:val="20"/>
        </w:rPr>
      </w:pPr>
      <w:r w:rsidRPr="5B2C3A75">
        <w:rPr>
          <w:rFonts w:ascii="Segoe UI" w:eastAsia="Segoe UI" w:hAnsi="Segoe UI" w:cs="Segoe UI"/>
          <w:sz w:val="20"/>
          <w:szCs w:val="20"/>
        </w:rPr>
        <w:t>A</w:t>
      </w:r>
      <w:r w:rsidR="6F576AEC" w:rsidRPr="5B2C3A75">
        <w:rPr>
          <w:rFonts w:ascii="Segoe UI" w:eastAsia="Segoe UI" w:hAnsi="Segoe UI" w:cs="Segoe UI"/>
          <w:sz w:val="20"/>
          <w:szCs w:val="20"/>
        </w:rPr>
        <w:t xml:space="preserve">cross our customer solution areas, we are </w:t>
      </w:r>
      <w:r w:rsidR="00EB75FD" w:rsidRPr="5B2C3A75">
        <w:rPr>
          <w:rFonts w:ascii="Segoe UI" w:eastAsia="Segoe UI" w:hAnsi="Segoe UI" w:cs="Segoe UI"/>
          <w:sz w:val="20"/>
          <w:szCs w:val="20"/>
        </w:rPr>
        <w:t>delivering powerful platforms, tools, and services that expand</w:t>
      </w:r>
      <w:r w:rsidR="6F576AEC" w:rsidRPr="5B2C3A75">
        <w:rPr>
          <w:rFonts w:ascii="Segoe UI" w:eastAsia="Segoe UI" w:hAnsi="Segoe UI" w:cs="Segoe UI"/>
          <w:sz w:val="20"/>
          <w:szCs w:val="20"/>
        </w:rPr>
        <w:t xml:space="preserve"> our opportunity to help every organization in every industry deliver on </w:t>
      </w:r>
      <w:r w:rsidR="00E44EA1" w:rsidRPr="5B2C3A75">
        <w:rPr>
          <w:rFonts w:ascii="Segoe UI" w:eastAsia="Segoe UI" w:hAnsi="Segoe UI" w:cs="Segoe UI"/>
          <w:sz w:val="20"/>
          <w:szCs w:val="20"/>
        </w:rPr>
        <w:t>the digital imperative</w:t>
      </w:r>
      <w:r w:rsidR="032158FD" w:rsidRPr="5B2C3A75">
        <w:rPr>
          <w:rFonts w:ascii="Segoe UI" w:eastAsia="Segoe UI" w:hAnsi="Segoe UI" w:cs="Segoe UI"/>
          <w:color w:val="000000" w:themeColor="text1"/>
          <w:sz w:val="20"/>
          <w:szCs w:val="20"/>
        </w:rPr>
        <w:t>—</w:t>
      </w:r>
      <w:r w:rsidR="6F576AEC" w:rsidRPr="5B2C3A75">
        <w:rPr>
          <w:rFonts w:ascii="Segoe UI" w:eastAsia="Segoe UI" w:hAnsi="Segoe UI" w:cs="Segoe UI"/>
          <w:sz w:val="20"/>
          <w:szCs w:val="20"/>
        </w:rPr>
        <w:t xml:space="preserve">with a business model that is trusted and </w:t>
      </w:r>
      <w:r w:rsidRPr="5B2C3A75">
        <w:rPr>
          <w:rFonts w:ascii="Segoe UI" w:eastAsia="Segoe UI" w:hAnsi="Segoe UI" w:cs="Segoe UI"/>
          <w:sz w:val="20"/>
          <w:szCs w:val="20"/>
        </w:rPr>
        <w:t xml:space="preserve">always </w:t>
      </w:r>
      <w:r w:rsidR="6F576AEC" w:rsidRPr="5B2C3A75">
        <w:rPr>
          <w:rFonts w:ascii="Segoe UI" w:eastAsia="Segoe UI" w:hAnsi="Segoe UI" w:cs="Segoe UI"/>
          <w:sz w:val="20"/>
          <w:szCs w:val="20"/>
        </w:rPr>
        <w:t xml:space="preserve">aligned with their success.  </w:t>
      </w:r>
    </w:p>
    <w:p w14:paraId="6C1709CB" w14:textId="1555749F" w:rsidR="6F576AEC" w:rsidRPr="00E359FC" w:rsidRDefault="7A00AD76" w:rsidP="76C0B258">
      <w:pPr>
        <w:rPr>
          <w:rFonts w:ascii="Segoe UI" w:eastAsia="Segoe UI" w:hAnsi="Segoe UI" w:cs="Segoe UI"/>
          <w:b/>
          <w:bCs/>
          <w:i/>
          <w:iCs/>
          <w:color w:val="000000" w:themeColor="text1"/>
          <w:sz w:val="20"/>
          <w:szCs w:val="20"/>
        </w:rPr>
      </w:pPr>
      <w:r w:rsidRPr="00E359FC">
        <w:rPr>
          <w:rFonts w:ascii="Segoe UI" w:eastAsia="Segoe UI" w:hAnsi="Segoe UI" w:cs="Segoe UI"/>
          <w:b/>
          <w:bCs/>
          <w:i/>
          <w:iCs/>
          <w:color w:val="000000" w:themeColor="text1"/>
          <w:sz w:val="20"/>
          <w:szCs w:val="20"/>
        </w:rPr>
        <w:t xml:space="preserve">Apps </w:t>
      </w:r>
      <w:r w:rsidR="19AAFDDB" w:rsidRPr="00E359FC">
        <w:rPr>
          <w:rFonts w:ascii="Segoe UI" w:eastAsia="Segoe UI" w:hAnsi="Segoe UI" w:cs="Segoe UI"/>
          <w:b/>
          <w:bCs/>
          <w:i/>
          <w:iCs/>
          <w:color w:val="000000" w:themeColor="text1"/>
          <w:sz w:val="20"/>
          <w:szCs w:val="20"/>
        </w:rPr>
        <w:t>and</w:t>
      </w:r>
      <w:r w:rsidRPr="00E359FC">
        <w:rPr>
          <w:rFonts w:ascii="Segoe UI" w:eastAsia="Segoe UI" w:hAnsi="Segoe UI" w:cs="Segoe UI"/>
          <w:b/>
          <w:bCs/>
          <w:i/>
          <w:iCs/>
          <w:color w:val="000000" w:themeColor="text1"/>
          <w:sz w:val="20"/>
          <w:szCs w:val="20"/>
        </w:rPr>
        <w:t xml:space="preserve"> </w:t>
      </w:r>
      <w:r w:rsidR="00A9058C">
        <w:rPr>
          <w:rFonts w:ascii="Segoe UI" w:eastAsia="Segoe UI" w:hAnsi="Segoe UI" w:cs="Segoe UI"/>
          <w:b/>
          <w:bCs/>
          <w:i/>
          <w:iCs/>
          <w:color w:val="000000" w:themeColor="text1"/>
          <w:sz w:val="20"/>
          <w:szCs w:val="20"/>
        </w:rPr>
        <w:t>i</w:t>
      </w:r>
      <w:r w:rsidRPr="00E359FC">
        <w:rPr>
          <w:rFonts w:ascii="Segoe UI" w:eastAsia="Segoe UI" w:hAnsi="Segoe UI" w:cs="Segoe UI"/>
          <w:b/>
          <w:bCs/>
          <w:i/>
          <w:iCs/>
          <w:color w:val="000000" w:themeColor="text1"/>
          <w:sz w:val="20"/>
          <w:szCs w:val="20"/>
        </w:rPr>
        <w:t>nfra</w:t>
      </w:r>
      <w:r w:rsidR="35F149CB" w:rsidRPr="00E359FC">
        <w:rPr>
          <w:rFonts w:ascii="Segoe UI" w:eastAsia="Segoe UI" w:hAnsi="Segoe UI" w:cs="Segoe UI"/>
          <w:b/>
          <w:bCs/>
          <w:i/>
          <w:iCs/>
          <w:color w:val="000000" w:themeColor="text1"/>
          <w:sz w:val="20"/>
          <w:szCs w:val="20"/>
        </w:rPr>
        <w:t>structure</w:t>
      </w:r>
    </w:p>
    <w:p w14:paraId="54F269FD" w14:textId="1F0180DB" w:rsidR="6F576AEC" w:rsidRPr="000F6278" w:rsidRDefault="7A00AD76" w:rsidP="2BB4224B">
      <w:pPr>
        <w:rPr>
          <w:rFonts w:ascii="Segoe UI" w:eastAsia="Segoe UI" w:hAnsi="Segoe UI" w:cs="Segoe UI"/>
          <w:color w:val="000000" w:themeColor="text1"/>
          <w:sz w:val="20"/>
          <w:szCs w:val="20"/>
        </w:rPr>
      </w:pPr>
      <w:r w:rsidRPr="76C0B258">
        <w:rPr>
          <w:rFonts w:ascii="Segoe UI" w:eastAsia="Segoe UI" w:hAnsi="Segoe UI" w:cs="Segoe UI"/>
          <w:color w:val="000000" w:themeColor="text1"/>
          <w:sz w:val="20"/>
          <w:szCs w:val="20"/>
        </w:rPr>
        <w:t xml:space="preserve">We are building Azure as the world’s computer, with </w:t>
      </w:r>
      <w:r w:rsidR="6588EB09" w:rsidRPr="76C0B258">
        <w:rPr>
          <w:rFonts w:ascii="Segoe UI" w:eastAsia="Segoe UI" w:hAnsi="Segoe UI" w:cs="Segoe UI"/>
          <w:color w:val="000000" w:themeColor="text1"/>
          <w:sz w:val="20"/>
          <w:szCs w:val="20"/>
        </w:rPr>
        <w:t>more than 60 datacenter regions</w:t>
      </w:r>
      <w:r w:rsidR="233E3DF0" w:rsidRPr="76C0B258">
        <w:rPr>
          <w:rFonts w:ascii="Segoe UI" w:hAnsi="Segoe UI" w:cs="Segoe UI"/>
          <w:sz w:val="20"/>
          <w:szCs w:val="20"/>
        </w:rPr>
        <w:t>—</w:t>
      </w:r>
      <w:r w:rsidRPr="76C0B258">
        <w:rPr>
          <w:rFonts w:ascii="Segoe UI" w:eastAsia="Segoe UI" w:hAnsi="Segoe UI" w:cs="Segoe UI"/>
          <w:color w:val="000000" w:themeColor="text1"/>
          <w:sz w:val="20"/>
          <w:szCs w:val="20"/>
        </w:rPr>
        <w:t>more than any other provider</w:t>
      </w:r>
      <w:r w:rsidR="233E3DF0" w:rsidRPr="76C0B258">
        <w:rPr>
          <w:rFonts w:ascii="Segoe UI" w:hAnsi="Segoe UI" w:cs="Segoe UI"/>
          <w:sz w:val="20"/>
          <w:szCs w:val="20"/>
        </w:rPr>
        <w:t>—</w:t>
      </w:r>
      <w:r w:rsidRPr="76C0B258">
        <w:rPr>
          <w:rFonts w:ascii="Segoe UI" w:eastAsia="Segoe UI" w:hAnsi="Segoe UI" w:cs="Segoe UI"/>
          <w:color w:val="000000" w:themeColor="text1"/>
          <w:sz w:val="20"/>
          <w:szCs w:val="20"/>
        </w:rPr>
        <w:t>delivering faster access to cloud services while addressing critical data residency requirements. With Azure Arc, we’re</w:t>
      </w:r>
      <w:r w:rsidR="0723454C" w:rsidRPr="76C0B258">
        <w:rPr>
          <w:rFonts w:ascii="Segoe UI" w:eastAsia="Segoe UI" w:hAnsi="Segoe UI" w:cs="Segoe UI"/>
          <w:color w:val="000000" w:themeColor="text1"/>
          <w:sz w:val="20"/>
          <w:szCs w:val="20"/>
        </w:rPr>
        <w:t xml:space="preserve"> bringing Azure</w:t>
      </w:r>
      <w:r w:rsidR="2B885486" w:rsidRPr="76C0B258">
        <w:rPr>
          <w:rFonts w:ascii="Segoe UI" w:eastAsia="Segoe UI" w:hAnsi="Segoe UI" w:cs="Segoe UI"/>
          <w:color w:val="000000" w:themeColor="text1"/>
          <w:sz w:val="20"/>
          <w:szCs w:val="20"/>
        </w:rPr>
        <w:t xml:space="preserve"> anywhere,</w:t>
      </w:r>
      <w:r w:rsidR="0723454C" w:rsidRPr="76C0B258">
        <w:rPr>
          <w:rFonts w:ascii="Segoe UI" w:eastAsia="Segoe UI" w:hAnsi="Segoe UI" w:cs="Segoe UI"/>
          <w:color w:val="000000" w:themeColor="text1"/>
          <w:sz w:val="20"/>
          <w:szCs w:val="20"/>
        </w:rPr>
        <w:t xml:space="preserve"> </w:t>
      </w:r>
      <w:r w:rsidRPr="76C0B258">
        <w:rPr>
          <w:rFonts w:ascii="Segoe UI" w:eastAsia="Segoe UI" w:hAnsi="Segoe UI" w:cs="Segoe UI"/>
          <w:color w:val="000000" w:themeColor="text1"/>
          <w:sz w:val="20"/>
          <w:szCs w:val="20"/>
        </w:rPr>
        <w:t>meeting customers where they are</w:t>
      </w:r>
      <w:r w:rsidR="2B885486" w:rsidRPr="76C0B258">
        <w:rPr>
          <w:rFonts w:ascii="Segoe UI" w:eastAsia="Segoe UI" w:hAnsi="Segoe UI" w:cs="Segoe UI"/>
          <w:color w:val="000000" w:themeColor="text1"/>
          <w:sz w:val="20"/>
          <w:szCs w:val="20"/>
        </w:rPr>
        <w:t xml:space="preserve"> and </w:t>
      </w:r>
      <w:r w:rsidRPr="76C0B258">
        <w:rPr>
          <w:rFonts w:ascii="Segoe UI" w:eastAsia="Segoe UI" w:hAnsi="Segoe UI" w:cs="Segoe UI"/>
          <w:color w:val="000000" w:themeColor="text1"/>
          <w:sz w:val="20"/>
          <w:szCs w:val="20"/>
        </w:rPr>
        <w:t>enabling them to run apps across on-</w:t>
      </w:r>
      <w:r w:rsidR="0074005D" w:rsidRPr="76C0B258">
        <w:rPr>
          <w:rFonts w:ascii="Segoe UI" w:eastAsia="Segoe UI" w:hAnsi="Segoe UI" w:cs="Segoe UI"/>
          <w:color w:val="000000" w:themeColor="text1"/>
          <w:sz w:val="20"/>
          <w:szCs w:val="20"/>
        </w:rPr>
        <w:t>prem</w:t>
      </w:r>
      <w:r w:rsidR="0074005D">
        <w:rPr>
          <w:rFonts w:ascii="Segoe UI" w:eastAsia="Segoe UI" w:hAnsi="Segoe UI" w:cs="Segoe UI"/>
          <w:color w:val="000000" w:themeColor="text1"/>
          <w:sz w:val="20"/>
          <w:szCs w:val="20"/>
        </w:rPr>
        <w:t>ises</w:t>
      </w:r>
      <w:r w:rsidRPr="76C0B258">
        <w:rPr>
          <w:rFonts w:ascii="Segoe UI" w:eastAsia="Segoe UI" w:hAnsi="Segoe UI" w:cs="Segoe UI"/>
          <w:color w:val="000000" w:themeColor="text1"/>
          <w:sz w:val="20"/>
          <w:szCs w:val="20"/>
        </w:rPr>
        <w:t xml:space="preserve">, edge, or multicloud environments. And we’re extending our infrastructure to the 5G network edge with Azure for Operators, </w:t>
      </w:r>
      <w:hyperlink r:id="rId28">
        <w:r w:rsidRPr="76C0B258">
          <w:rPr>
            <w:rStyle w:val="Hyperlink"/>
            <w:rFonts w:ascii="Segoe UI" w:eastAsia="Segoe UI" w:hAnsi="Segoe UI" w:cs="Segoe UI"/>
            <w:sz w:val="20"/>
            <w:szCs w:val="20"/>
          </w:rPr>
          <w:t xml:space="preserve">introducing new </w:t>
        </w:r>
        <w:r w:rsidR="2B885486" w:rsidRPr="76C0B258">
          <w:rPr>
            <w:rStyle w:val="Hyperlink"/>
            <w:rFonts w:ascii="Segoe UI" w:eastAsia="Segoe UI" w:hAnsi="Segoe UI" w:cs="Segoe UI"/>
            <w:sz w:val="20"/>
            <w:szCs w:val="20"/>
          </w:rPr>
          <w:t xml:space="preserve">solutions </w:t>
        </w:r>
      </w:hyperlink>
      <w:r w:rsidRPr="76C0B258">
        <w:rPr>
          <w:rFonts w:ascii="Segoe UI" w:eastAsia="Segoe UI" w:hAnsi="Segoe UI" w:cs="Segoe UI"/>
          <w:color w:val="000000" w:themeColor="text1"/>
          <w:sz w:val="20"/>
          <w:szCs w:val="20"/>
        </w:rPr>
        <w:t>to help tel</w:t>
      </w:r>
      <w:r w:rsidR="0B5BE17D" w:rsidRPr="76C0B258">
        <w:rPr>
          <w:rFonts w:ascii="Segoe UI" w:eastAsia="Segoe UI" w:hAnsi="Segoe UI" w:cs="Segoe UI"/>
          <w:color w:val="000000" w:themeColor="text1"/>
          <w:sz w:val="20"/>
          <w:szCs w:val="20"/>
        </w:rPr>
        <w:t>ecom operators</w:t>
      </w:r>
      <w:r w:rsidRPr="76C0B258">
        <w:rPr>
          <w:rFonts w:ascii="Segoe UI" w:eastAsia="Segoe UI" w:hAnsi="Segoe UI" w:cs="Segoe UI"/>
          <w:color w:val="000000" w:themeColor="text1"/>
          <w:sz w:val="20"/>
          <w:szCs w:val="20"/>
        </w:rPr>
        <w:t xml:space="preserve"> deliver ultra-low</w:t>
      </w:r>
      <w:r w:rsidR="00A9058C">
        <w:rPr>
          <w:rFonts w:ascii="Segoe UI" w:eastAsia="Segoe UI" w:hAnsi="Segoe UI" w:cs="Segoe UI"/>
          <w:color w:val="000000" w:themeColor="text1"/>
          <w:sz w:val="20"/>
          <w:szCs w:val="20"/>
        </w:rPr>
        <w:t>-</w:t>
      </w:r>
      <w:r w:rsidRPr="76C0B258">
        <w:rPr>
          <w:rFonts w:ascii="Segoe UI" w:eastAsia="Segoe UI" w:hAnsi="Segoe UI" w:cs="Segoe UI"/>
          <w:color w:val="000000" w:themeColor="text1"/>
          <w:sz w:val="20"/>
          <w:szCs w:val="20"/>
        </w:rPr>
        <w:t xml:space="preserve">latency </w:t>
      </w:r>
      <w:r w:rsidR="252AAE34" w:rsidRPr="76C0B258">
        <w:rPr>
          <w:rFonts w:ascii="Segoe UI" w:eastAsia="Segoe UI" w:hAnsi="Segoe UI" w:cs="Segoe UI"/>
          <w:color w:val="000000" w:themeColor="text1"/>
          <w:sz w:val="20"/>
          <w:szCs w:val="20"/>
        </w:rPr>
        <w:t>s</w:t>
      </w:r>
      <w:r w:rsidR="6588EB09" w:rsidRPr="76C0B258">
        <w:rPr>
          <w:rFonts w:ascii="Segoe UI" w:eastAsia="Segoe UI" w:hAnsi="Segoe UI" w:cs="Segoe UI"/>
          <w:color w:val="000000" w:themeColor="text1"/>
          <w:sz w:val="20"/>
          <w:szCs w:val="20"/>
        </w:rPr>
        <w:t>ervices</w:t>
      </w:r>
      <w:r w:rsidRPr="76C0B258">
        <w:rPr>
          <w:rFonts w:ascii="Segoe UI" w:eastAsia="Segoe UI" w:hAnsi="Segoe UI" w:cs="Segoe UI"/>
          <w:color w:val="000000" w:themeColor="text1"/>
          <w:sz w:val="20"/>
          <w:szCs w:val="20"/>
        </w:rPr>
        <w:t xml:space="preserve"> closer to end users.</w:t>
      </w:r>
    </w:p>
    <w:p w14:paraId="3757E2B0" w14:textId="199FD39D" w:rsidR="6F576AEC" w:rsidRPr="000F6278" w:rsidRDefault="7A00AD76" w:rsidP="2BB4224B">
      <w:pPr>
        <w:rPr>
          <w:rFonts w:ascii="Segoe UI" w:eastAsia="Segoe UI" w:hAnsi="Segoe UI" w:cs="Segoe UI"/>
          <w:color w:val="000000" w:themeColor="text1"/>
          <w:sz w:val="20"/>
          <w:szCs w:val="20"/>
        </w:rPr>
      </w:pPr>
      <w:r w:rsidRPr="76C0B258">
        <w:rPr>
          <w:rFonts w:ascii="Segoe UI" w:eastAsia="Segoe UI" w:hAnsi="Segoe UI" w:cs="Segoe UI"/>
          <w:color w:val="000000" w:themeColor="text1"/>
          <w:sz w:val="20"/>
          <w:szCs w:val="20"/>
        </w:rPr>
        <w:t>As the digital and physical worlds come together, we</w:t>
      </w:r>
      <w:r w:rsidR="2F40F27E" w:rsidRPr="76C0B258">
        <w:rPr>
          <w:rFonts w:ascii="Segoe UI" w:eastAsia="Segoe UI" w:hAnsi="Segoe UI" w:cs="Segoe UI"/>
          <w:color w:val="000000" w:themeColor="text1"/>
          <w:sz w:val="20"/>
          <w:szCs w:val="20"/>
        </w:rPr>
        <w:t>’</w:t>
      </w:r>
      <w:r w:rsidRPr="76C0B258">
        <w:rPr>
          <w:rFonts w:ascii="Segoe UI" w:eastAsia="Segoe UI" w:hAnsi="Segoe UI" w:cs="Segoe UI"/>
          <w:color w:val="000000" w:themeColor="text1"/>
          <w:sz w:val="20"/>
          <w:szCs w:val="20"/>
        </w:rPr>
        <w:t>re</w:t>
      </w:r>
      <w:r w:rsidR="252AAE34" w:rsidRPr="76C0B258">
        <w:rPr>
          <w:rFonts w:ascii="Segoe UI" w:eastAsia="Segoe UI" w:hAnsi="Segoe UI" w:cs="Segoe UI"/>
          <w:color w:val="000000" w:themeColor="text1"/>
          <w:sz w:val="20"/>
          <w:szCs w:val="20"/>
        </w:rPr>
        <w:t xml:space="preserve"> also</w:t>
      </w:r>
      <w:r w:rsidRPr="76C0B258">
        <w:rPr>
          <w:rFonts w:ascii="Segoe UI" w:eastAsia="Segoe UI" w:hAnsi="Segoe UI" w:cs="Segoe UI"/>
          <w:color w:val="000000" w:themeColor="text1"/>
          <w:sz w:val="20"/>
          <w:szCs w:val="20"/>
        </w:rPr>
        <w:t xml:space="preserve"> leading in the industrial metaverse. From smart factories, to smart buildings, to smart cities, we</w:t>
      </w:r>
      <w:r w:rsidR="2F40F27E" w:rsidRPr="76C0B258">
        <w:rPr>
          <w:rFonts w:ascii="Segoe UI" w:eastAsia="Segoe UI" w:hAnsi="Segoe UI" w:cs="Segoe UI"/>
          <w:color w:val="000000" w:themeColor="text1"/>
          <w:sz w:val="20"/>
          <w:szCs w:val="20"/>
        </w:rPr>
        <w:t>’</w:t>
      </w:r>
      <w:r w:rsidRPr="76C0B258">
        <w:rPr>
          <w:rFonts w:ascii="Segoe UI" w:eastAsia="Segoe UI" w:hAnsi="Segoe UI" w:cs="Segoe UI"/>
          <w:color w:val="000000" w:themeColor="text1"/>
          <w:sz w:val="20"/>
          <w:szCs w:val="20"/>
        </w:rPr>
        <w:t>re helping organizations use Azure IoT, Azure Digital Twins, and Microsoft Mesh to digitize people, places, and things, in order to visualize, simulate, and analyze any business process.</w:t>
      </w:r>
    </w:p>
    <w:p w14:paraId="2416D4FE" w14:textId="53AFB0F3" w:rsidR="6F576AEC" w:rsidRPr="00E359FC" w:rsidRDefault="7A00AD76" w:rsidP="76C0B258">
      <w:pPr>
        <w:rPr>
          <w:rFonts w:ascii="Segoe UI" w:eastAsia="Segoe UI" w:hAnsi="Segoe UI" w:cs="Segoe UI"/>
          <w:b/>
          <w:bCs/>
          <w:i/>
          <w:iCs/>
          <w:color w:val="000000" w:themeColor="text1"/>
          <w:sz w:val="20"/>
          <w:szCs w:val="20"/>
        </w:rPr>
      </w:pPr>
      <w:r w:rsidRPr="00E359FC">
        <w:rPr>
          <w:rFonts w:ascii="Segoe UI" w:eastAsia="Segoe UI" w:hAnsi="Segoe UI" w:cs="Segoe UI"/>
          <w:b/>
          <w:bCs/>
          <w:i/>
          <w:iCs/>
          <w:color w:val="000000" w:themeColor="text1"/>
          <w:sz w:val="20"/>
          <w:szCs w:val="20"/>
        </w:rPr>
        <w:t xml:space="preserve">Data </w:t>
      </w:r>
      <w:r w:rsidR="3215456E" w:rsidRPr="00E359FC">
        <w:rPr>
          <w:rFonts w:ascii="Segoe UI" w:eastAsia="Segoe UI" w:hAnsi="Segoe UI" w:cs="Segoe UI"/>
          <w:b/>
          <w:bCs/>
          <w:i/>
          <w:iCs/>
          <w:color w:val="000000" w:themeColor="text1"/>
          <w:sz w:val="20"/>
          <w:szCs w:val="20"/>
        </w:rPr>
        <w:t>and</w:t>
      </w:r>
      <w:r w:rsidRPr="00E359FC">
        <w:rPr>
          <w:rFonts w:ascii="Segoe UI" w:eastAsia="Segoe UI" w:hAnsi="Segoe UI" w:cs="Segoe UI"/>
          <w:b/>
          <w:bCs/>
          <w:i/>
          <w:iCs/>
          <w:color w:val="000000" w:themeColor="text1"/>
          <w:sz w:val="20"/>
          <w:szCs w:val="20"/>
        </w:rPr>
        <w:t xml:space="preserve"> AI</w:t>
      </w:r>
    </w:p>
    <w:p w14:paraId="39D4F85B" w14:textId="2113C764" w:rsidR="6F576AEC" w:rsidRPr="000F6278" w:rsidRDefault="7A00AD76" w:rsidP="2BB4224B">
      <w:pPr>
        <w:rPr>
          <w:rFonts w:ascii="Segoe UI" w:eastAsia="Segoe UI" w:hAnsi="Segoe UI" w:cs="Segoe UI"/>
          <w:color w:val="000000" w:themeColor="text1"/>
          <w:sz w:val="20"/>
          <w:szCs w:val="20"/>
        </w:rPr>
      </w:pPr>
      <w:r w:rsidRPr="000F6278">
        <w:rPr>
          <w:rFonts w:ascii="Segoe UI" w:eastAsia="Segoe UI" w:hAnsi="Segoe UI" w:cs="Segoe UI"/>
          <w:color w:val="000000" w:themeColor="text1"/>
          <w:sz w:val="20"/>
          <w:szCs w:val="20"/>
        </w:rPr>
        <w:t xml:space="preserve">From best-in-class databases and analytics to data governance, we have the most comprehensive data stack to help every organization turn its data into predictive and analytical power. With </w:t>
      </w:r>
      <w:hyperlink r:id="rId29">
        <w:r w:rsidRPr="000F6278">
          <w:rPr>
            <w:rStyle w:val="Hyperlink"/>
            <w:rFonts w:ascii="Segoe UI" w:eastAsia="Segoe UI" w:hAnsi="Segoe UI" w:cs="Segoe UI"/>
            <w:sz w:val="20"/>
            <w:szCs w:val="20"/>
          </w:rPr>
          <w:t>our new Microsoft Intelligent Data Platform</w:t>
        </w:r>
      </w:hyperlink>
      <w:r w:rsidRPr="000F6278">
        <w:rPr>
          <w:rFonts w:ascii="Segoe UI" w:eastAsia="Segoe UI" w:hAnsi="Segoe UI" w:cs="Segoe UI"/>
          <w:color w:val="000000" w:themeColor="text1"/>
          <w:sz w:val="20"/>
          <w:szCs w:val="20"/>
        </w:rPr>
        <w:t xml:space="preserve">, we are helping customers focus on creating value instead of integrating a fragmented data estate. Cosmos DB is the go-to database powering the world’s most demanding, mission-critical workloads, at any scale. With Azure Synapse, we’re removing traditional barriers between enterprise data warehousing and big data analytics so anyone can collaborate, build, and manage analytics solutions. And we’re creating an entirely </w:t>
      </w:r>
      <w:hyperlink r:id="rId30">
        <w:r w:rsidRPr="000F6278">
          <w:rPr>
            <w:rStyle w:val="Hyperlink"/>
            <w:rFonts w:ascii="Segoe UI" w:eastAsia="Segoe UI" w:hAnsi="Segoe UI" w:cs="Segoe UI"/>
            <w:sz w:val="20"/>
            <w:szCs w:val="20"/>
          </w:rPr>
          <w:t>new market category with Microsoft Purview</w:t>
        </w:r>
      </w:hyperlink>
      <w:r w:rsidRPr="000F6278">
        <w:rPr>
          <w:rFonts w:ascii="Segoe UI" w:eastAsia="Segoe UI" w:hAnsi="Segoe UI" w:cs="Segoe UI"/>
          <w:color w:val="000000" w:themeColor="text1"/>
          <w:sz w:val="20"/>
          <w:szCs w:val="20"/>
        </w:rPr>
        <w:t>, as we help organizations govern, protect, and manage their data estate across platforms and clouds.</w:t>
      </w:r>
    </w:p>
    <w:p w14:paraId="0640E1FE" w14:textId="532D66EC" w:rsidR="6F576AEC" w:rsidRPr="000F6278" w:rsidRDefault="7A00AD76" w:rsidP="2BB4224B">
      <w:pPr>
        <w:rPr>
          <w:rFonts w:ascii="Segoe UI" w:eastAsia="Segoe UI" w:hAnsi="Segoe UI" w:cs="Segoe UI"/>
          <w:color w:val="000000" w:themeColor="text1"/>
          <w:sz w:val="20"/>
          <w:szCs w:val="20"/>
        </w:rPr>
      </w:pPr>
      <w:r w:rsidRPr="76C0B258">
        <w:rPr>
          <w:rFonts w:ascii="Segoe UI" w:eastAsia="Segoe UI" w:hAnsi="Segoe UI" w:cs="Segoe UI"/>
          <w:color w:val="000000" w:themeColor="text1"/>
          <w:sz w:val="20"/>
          <w:szCs w:val="20"/>
        </w:rPr>
        <w:lastRenderedPageBreak/>
        <w:t>When it comes to AI, we</w:t>
      </w:r>
      <w:r w:rsidR="37C1E62C" w:rsidRPr="76C0B258">
        <w:rPr>
          <w:rFonts w:ascii="Segoe UI" w:eastAsia="Segoe UI" w:hAnsi="Segoe UI" w:cs="Segoe UI"/>
          <w:color w:val="000000" w:themeColor="text1"/>
          <w:sz w:val="20"/>
          <w:szCs w:val="20"/>
        </w:rPr>
        <w:t>’</w:t>
      </w:r>
      <w:r w:rsidRPr="76C0B258">
        <w:rPr>
          <w:rFonts w:ascii="Segoe UI" w:eastAsia="Segoe UI" w:hAnsi="Segoe UI" w:cs="Segoe UI"/>
          <w:color w:val="000000" w:themeColor="text1"/>
          <w:sz w:val="20"/>
          <w:szCs w:val="20"/>
        </w:rPr>
        <w:t xml:space="preserve">re seeing a paradigm shift as the world’s large AI models become platforms themselves. </w:t>
      </w:r>
      <w:r w:rsidR="7329454B" w:rsidRPr="76C0B258">
        <w:rPr>
          <w:rFonts w:ascii="Segoe UI" w:eastAsia="Segoe UI" w:hAnsi="Segoe UI" w:cs="Segoe UI"/>
          <w:color w:val="000000" w:themeColor="text1"/>
          <w:sz w:val="20"/>
          <w:szCs w:val="20"/>
        </w:rPr>
        <w:t>And w</w:t>
      </w:r>
      <w:r w:rsidRPr="76C0B258">
        <w:rPr>
          <w:rFonts w:ascii="Segoe UI" w:eastAsia="Segoe UI" w:hAnsi="Segoe UI" w:cs="Segoe UI"/>
          <w:color w:val="000000" w:themeColor="text1"/>
          <w:sz w:val="20"/>
          <w:szCs w:val="20"/>
        </w:rPr>
        <w:t xml:space="preserve">e are helping organizations apply </w:t>
      </w:r>
      <w:r w:rsidR="3682F267" w:rsidRPr="76C0B258">
        <w:rPr>
          <w:rFonts w:ascii="Segoe UI" w:eastAsia="Segoe UI" w:hAnsi="Segoe UI" w:cs="Segoe UI"/>
          <w:color w:val="000000" w:themeColor="text1"/>
          <w:sz w:val="20"/>
          <w:szCs w:val="20"/>
        </w:rPr>
        <w:t xml:space="preserve">the world’s most </w:t>
      </w:r>
      <w:r w:rsidRPr="76C0B258">
        <w:rPr>
          <w:rFonts w:ascii="Segoe UI" w:eastAsia="Segoe UI" w:hAnsi="Segoe UI" w:cs="Segoe UI"/>
          <w:color w:val="000000" w:themeColor="text1"/>
          <w:sz w:val="20"/>
          <w:szCs w:val="20"/>
        </w:rPr>
        <w:t>advanced coding and language models to a variety of use cases, such as writing assistance, code generation, and reasoning over data</w:t>
      </w:r>
      <w:r w:rsidR="309D7B34" w:rsidRPr="76C0B258">
        <w:rPr>
          <w:rFonts w:ascii="Segoe UI" w:eastAsia="Segoe UI" w:hAnsi="Segoe UI" w:cs="Segoe UI"/>
          <w:color w:val="000000" w:themeColor="text1"/>
          <w:sz w:val="20"/>
          <w:szCs w:val="20"/>
        </w:rPr>
        <w:t xml:space="preserve"> with our </w:t>
      </w:r>
      <w:hyperlink r:id="rId31">
        <w:r w:rsidR="309D7B34" w:rsidRPr="76C0B258">
          <w:rPr>
            <w:rStyle w:val="Hyperlink"/>
            <w:rFonts w:ascii="Segoe UI" w:eastAsia="Segoe UI" w:hAnsi="Segoe UI" w:cs="Segoe UI"/>
            <w:sz w:val="20"/>
            <w:szCs w:val="20"/>
          </w:rPr>
          <w:t>new Azure OpenAI Service</w:t>
        </w:r>
      </w:hyperlink>
      <w:r w:rsidRPr="76C0B258">
        <w:rPr>
          <w:rFonts w:ascii="Segoe UI" w:eastAsia="Segoe UI" w:hAnsi="Segoe UI" w:cs="Segoe UI"/>
          <w:color w:val="000000" w:themeColor="text1"/>
          <w:sz w:val="20"/>
          <w:szCs w:val="20"/>
        </w:rPr>
        <w:t>.</w:t>
      </w:r>
    </w:p>
    <w:p w14:paraId="261F1683" w14:textId="53A5D7AD" w:rsidR="6F576AEC" w:rsidRPr="00E359FC" w:rsidRDefault="7A00AD76" w:rsidP="2BB4224B">
      <w:pPr>
        <w:rPr>
          <w:rFonts w:ascii="Segoe UI" w:eastAsia="Segoe UI" w:hAnsi="Segoe UI" w:cs="Segoe UI"/>
          <w:b/>
          <w:bCs/>
          <w:i/>
          <w:iCs/>
          <w:color w:val="000000" w:themeColor="text1"/>
          <w:sz w:val="20"/>
          <w:szCs w:val="20"/>
        </w:rPr>
      </w:pPr>
      <w:r w:rsidRPr="00E359FC">
        <w:rPr>
          <w:rFonts w:ascii="Segoe UI" w:eastAsia="Segoe UI" w:hAnsi="Segoe UI" w:cs="Segoe UI"/>
          <w:b/>
          <w:bCs/>
          <w:i/>
          <w:iCs/>
          <w:color w:val="000000" w:themeColor="text1"/>
          <w:sz w:val="20"/>
          <w:szCs w:val="20"/>
        </w:rPr>
        <w:t xml:space="preserve">Digital </w:t>
      </w:r>
      <w:r w:rsidR="00FB49FE">
        <w:rPr>
          <w:rFonts w:ascii="Segoe UI" w:eastAsia="Segoe UI" w:hAnsi="Segoe UI" w:cs="Segoe UI"/>
          <w:b/>
          <w:bCs/>
          <w:i/>
          <w:iCs/>
          <w:color w:val="000000" w:themeColor="text1"/>
          <w:sz w:val="20"/>
          <w:szCs w:val="20"/>
        </w:rPr>
        <w:t>and</w:t>
      </w:r>
      <w:r w:rsidRPr="00E359FC">
        <w:rPr>
          <w:rFonts w:ascii="Segoe UI" w:eastAsia="Segoe UI" w:hAnsi="Segoe UI" w:cs="Segoe UI"/>
          <w:b/>
          <w:bCs/>
          <w:i/>
          <w:iCs/>
          <w:color w:val="000000" w:themeColor="text1"/>
          <w:sz w:val="20"/>
          <w:szCs w:val="20"/>
        </w:rPr>
        <w:t xml:space="preserve"> </w:t>
      </w:r>
      <w:r w:rsidR="006B35CC">
        <w:rPr>
          <w:rFonts w:ascii="Segoe UI" w:eastAsia="Segoe UI" w:hAnsi="Segoe UI" w:cs="Segoe UI"/>
          <w:b/>
          <w:bCs/>
          <w:i/>
          <w:iCs/>
          <w:color w:val="000000" w:themeColor="text1"/>
          <w:sz w:val="20"/>
          <w:szCs w:val="20"/>
        </w:rPr>
        <w:t>a</w:t>
      </w:r>
      <w:r w:rsidRPr="00E359FC">
        <w:rPr>
          <w:rFonts w:ascii="Segoe UI" w:eastAsia="Segoe UI" w:hAnsi="Segoe UI" w:cs="Segoe UI"/>
          <w:b/>
          <w:bCs/>
          <w:i/>
          <w:iCs/>
          <w:color w:val="000000" w:themeColor="text1"/>
          <w:sz w:val="20"/>
          <w:szCs w:val="20"/>
        </w:rPr>
        <w:t xml:space="preserve">pp </w:t>
      </w:r>
      <w:r w:rsidR="006B35CC">
        <w:rPr>
          <w:rFonts w:ascii="Segoe UI" w:eastAsia="Segoe UI" w:hAnsi="Segoe UI" w:cs="Segoe UI"/>
          <w:b/>
          <w:bCs/>
          <w:i/>
          <w:iCs/>
          <w:color w:val="000000" w:themeColor="text1"/>
          <w:sz w:val="20"/>
          <w:szCs w:val="20"/>
        </w:rPr>
        <w:t>i</w:t>
      </w:r>
      <w:r w:rsidRPr="00E359FC">
        <w:rPr>
          <w:rFonts w:ascii="Segoe UI" w:eastAsia="Segoe UI" w:hAnsi="Segoe UI" w:cs="Segoe UI"/>
          <w:b/>
          <w:bCs/>
          <w:i/>
          <w:iCs/>
          <w:color w:val="000000" w:themeColor="text1"/>
          <w:sz w:val="20"/>
          <w:szCs w:val="20"/>
        </w:rPr>
        <w:t>nnovation</w:t>
      </w:r>
    </w:p>
    <w:p w14:paraId="1A6CB48B" w14:textId="1887A97C" w:rsidR="6F576AEC" w:rsidRPr="000F6278" w:rsidRDefault="7A00AD76" w:rsidP="2BB4224B">
      <w:pPr>
        <w:rPr>
          <w:rFonts w:ascii="Segoe UI" w:eastAsia="Segoe UI" w:hAnsi="Segoe UI" w:cs="Segoe UI"/>
          <w:color w:val="000000" w:themeColor="text1"/>
          <w:sz w:val="20"/>
          <w:szCs w:val="20"/>
        </w:rPr>
      </w:pPr>
      <w:r w:rsidRPr="76C0B258">
        <w:rPr>
          <w:rFonts w:ascii="Segoe UI" w:eastAsia="Segoe UI" w:hAnsi="Segoe UI" w:cs="Segoe UI"/>
          <w:color w:val="000000" w:themeColor="text1"/>
          <w:sz w:val="20"/>
          <w:szCs w:val="20"/>
        </w:rPr>
        <w:t xml:space="preserve">We have the most popular developer tools </w:t>
      </w:r>
      <w:r w:rsidR="00CB0D9D" w:rsidRPr="76C0B258">
        <w:rPr>
          <w:rFonts w:ascii="Segoe UI" w:eastAsia="Segoe UI" w:hAnsi="Segoe UI" w:cs="Segoe UI"/>
          <w:color w:val="000000" w:themeColor="text1"/>
          <w:sz w:val="20"/>
          <w:szCs w:val="20"/>
        </w:rPr>
        <w:t>for</w:t>
      </w:r>
      <w:r w:rsidRPr="76C0B258">
        <w:rPr>
          <w:rFonts w:ascii="Segoe UI" w:eastAsia="Segoe UI" w:hAnsi="Segoe UI" w:cs="Segoe UI"/>
          <w:color w:val="000000" w:themeColor="text1"/>
          <w:sz w:val="20"/>
          <w:szCs w:val="20"/>
        </w:rPr>
        <w:t xml:space="preserve"> any cloud and any platform to help organizations modernize existing apps and build new ones. GitHub is the most complete developer platform to </w:t>
      </w:r>
      <w:r w:rsidR="0F8BCFD4" w:rsidRPr="76C0B258">
        <w:rPr>
          <w:rFonts w:ascii="Segoe UI" w:eastAsia="Segoe UI" w:hAnsi="Segoe UI" w:cs="Segoe UI"/>
          <w:color w:val="000000" w:themeColor="text1"/>
          <w:sz w:val="20"/>
          <w:szCs w:val="20"/>
        </w:rPr>
        <w:t>build</w:t>
      </w:r>
      <w:r w:rsidRPr="76C0B258">
        <w:rPr>
          <w:rFonts w:ascii="Segoe UI" w:eastAsia="Segoe UI" w:hAnsi="Segoe UI" w:cs="Segoe UI"/>
          <w:color w:val="000000" w:themeColor="text1"/>
          <w:sz w:val="20"/>
          <w:szCs w:val="20"/>
        </w:rPr>
        <w:t xml:space="preserve">, scale, and deliver secure software. This year, we </w:t>
      </w:r>
      <w:hyperlink r:id="rId32">
        <w:r w:rsidRPr="76C0B258">
          <w:rPr>
            <w:rStyle w:val="Hyperlink"/>
            <w:rFonts w:ascii="Segoe UI" w:eastAsia="Segoe UI" w:hAnsi="Segoe UI" w:cs="Segoe UI"/>
            <w:sz w:val="20"/>
            <w:szCs w:val="20"/>
          </w:rPr>
          <w:t>introduced GitHub Copilot</w:t>
        </w:r>
      </w:hyperlink>
      <w:r w:rsidRPr="76C0B258">
        <w:rPr>
          <w:rFonts w:ascii="Segoe UI" w:eastAsia="Segoe UI" w:hAnsi="Segoe UI" w:cs="Segoe UI"/>
          <w:color w:val="000000" w:themeColor="text1"/>
          <w:sz w:val="20"/>
          <w:szCs w:val="20"/>
        </w:rPr>
        <w:t xml:space="preserve">, a first-of-its-kind AI pair programmer, to help developers write better code faster. And organizations are increasingly turning to both Visual Studio and our Azure PaaS services to streamline development and </w:t>
      </w:r>
      <w:r w:rsidR="10C59BF4" w:rsidRPr="76C0B258">
        <w:rPr>
          <w:rFonts w:ascii="Segoe UI" w:eastAsia="Segoe UI" w:hAnsi="Segoe UI" w:cs="Segoe UI"/>
          <w:color w:val="000000" w:themeColor="text1"/>
          <w:sz w:val="20"/>
          <w:szCs w:val="20"/>
        </w:rPr>
        <w:t xml:space="preserve">create </w:t>
      </w:r>
      <w:r w:rsidRPr="76C0B258">
        <w:rPr>
          <w:rFonts w:ascii="Segoe UI" w:eastAsia="Segoe UI" w:hAnsi="Segoe UI" w:cs="Segoe UI"/>
          <w:color w:val="000000" w:themeColor="text1"/>
          <w:sz w:val="20"/>
          <w:szCs w:val="20"/>
        </w:rPr>
        <w:t xml:space="preserve">modern, more resilient cloud-native applications. </w:t>
      </w:r>
    </w:p>
    <w:p w14:paraId="048D0A84" w14:textId="27C1ABFB" w:rsidR="6F576AEC" w:rsidRPr="000F6278" w:rsidRDefault="7A00AD76" w:rsidP="2BB4224B">
      <w:pPr>
        <w:rPr>
          <w:rFonts w:ascii="Segoe UI" w:eastAsia="Segoe UI" w:hAnsi="Segoe UI" w:cs="Segoe UI"/>
          <w:color w:val="000000" w:themeColor="text1"/>
          <w:sz w:val="20"/>
          <w:szCs w:val="20"/>
        </w:rPr>
      </w:pPr>
      <w:r w:rsidRPr="76C0B258">
        <w:rPr>
          <w:rFonts w:ascii="Segoe UI" w:eastAsia="Segoe UI" w:hAnsi="Segoe UI" w:cs="Segoe UI"/>
          <w:color w:val="000000" w:themeColor="text1"/>
          <w:sz w:val="20"/>
          <w:szCs w:val="20"/>
        </w:rPr>
        <w:t>Low</w:t>
      </w:r>
      <w:r w:rsidR="00447069">
        <w:rPr>
          <w:rFonts w:ascii="Segoe UI" w:eastAsia="Segoe UI" w:hAnsi="Segoe UI" w:cs="Segoe UI"/>
          <w:color w:val="000000" w:themeColor="text1"/>
          <w:sz w:val="20"/>
          <w:szCs w:val="20"/>
        </w:rPr>
        <w:t>-</w:t>
      </w:r>
      <w:r w:rsidRPr="76C0B258">
        <w:rPr>
          <w:rFonts w:ascii="Segoe UI" w:eastAsia="Segoe UI" w:hAnsi="Segoe UI" w:cs="Segoe UI"/>
          <w:color w:val="000000" w:themeColor="text1"/>
          <w:sz w:val="20"/>
          <w:szCs w:val="20"/>
        </w:rPr>
        <w:t xml:space="preserve">code/no-code tools are rapidly becoming a priority for every organization’s digital capability. With Power Platform, we are helping domain experts rapidly drive productivity gains when it’s never been more important. </w:t>
      </w:r>
      <w:r w:rsidR="0D391090" w:rsidRPr="76C0B258">
        <w:rPr>
          <w:rFonts w:ascii="Segoe UI" w:eastAsia="Segoe UI" w:hAnsi="Segoe UI" w:cs="Segoe UI"/>
          <w:color w:val="000000" w:themeColor="text1"/>
          <w:sz w:val="20"/>
          <w:szCs w:val="20"/>
        </w:rPr>
        <w:t xml:space="preserve">We have </w:t>
      </w:r>
      <w:r w:rsidR="00995996">
        <w:rPr>
          <w:rFonts w:ascii="Segoe UI" w:eastAsia="Segoe UI" w:hAnsi="Segoe UI" w:cs="Segoe UI"/>
          <w:color w:val="000000" w:themeColor="text1"/>
          <w:sz w:val="20"/>
          <w:szCs w:val="20"/>
        </w:rPr>
        <w:t xml:space="preserve">nearly </w:t>
      </w:r>
      <w:r w:rsidR="0D391090" w:rsidRPr="76C0B258">
        <w:rPr>
          <w:rFonts w:ascii="Segoe UI" w:eastAsia="Segoe UI" w:hAnsi="Segoe UI" w:cs="Segoe UI"/>
          <w:color w:val="000000" w:themeColor="text1"/>
          <w:sz w:val="20"/>
          <w:szCs w:val="20"/>
        </w:rPr>
        <w:t xml:space="preserve">25 million monthly active users. </w:t>
      </w:r>
      <w:r w:rsidRPr="76C0B258">
        <w:rPr>
          <w:rFonts w:ascii="Segoe UI" w:eastAsia="Segoe UI" w:hAnsi="Segoe UI" w:cs="Segoe UI"/>
          <w:color w:val="000000" w:themeColor="text1"/>
          <w:sz w:val="20"/>
          <w:szCs w:val="20"/>
        </w:rPr>
        <w:t>And we</w:t>
      </w:r>
      <w:r w:rsidR="335F1F5C" w:rsidRPr="76C0B258">
        <w:rPr>
          <w:rFonts w:ascii="Segoe UI" w:eastAsia="Segoe UI" w:hAnsi="Segoe UI" w:cs="Segoe UI"/>
          <w:color w:val="000000" w:themeColor="text1"/>
          <w:sz w:val="20"/>
          <w:szCs w:val="20"/>
        </w:rPr>
        <w:t>’</w:t>
      </w:r>
      <w:r w:rsidRPr="76C0B258">
        <w:rPr>
          <w:rFonts w:ascii="Segoe UI" w:eastAsia="Segoe UI" w:hAnsi="Segoe UI" w:cs="Segoe UI"/>
          <w:color w:val="000000" w:themeColor="text1"/>
          <w:sz w:val="20"/>
          <w:szCs w:val="20"/>
        </w:rPr>
        <w:t>re innovating to make it even easier for teams of pro</w:t>
      </w:r>
      <w:r w:rsidR="335F1F5C" w:rsidRPr="76C0B258">
        <w:rPr>
          <w:rFonts w:ascii="Segoe UI" w:eastAsia="Segoe UI" w:hAnsi="Segoe UI" w:cs="Segoe UI"/>
          <w:color w:val="000000" w:themeColor="text1"/>
          <w:sz w:val="20"/>
          <w:szCs w:val="20"/>
        </w:rPr>
        <w:t>fessional</w:t>
      </w:r>
      <w:r w:rsidRPr="76C0B258">
        <w:rPr>
          <w:rFonts w:ascii="Segoe UI" w:eastAsia="Segoe UI" w:hAnsi="Segoe UI" w:cs="Segoe UI"/>
          <w:color w:val="000000" w:themeColor="text1"/>
          <w:sz w:val="20"/>
          <w:szCs w:val="20"/>
        </w:rPr>
        <w:t xml:space="preserve"> and citizen developers to automate workflows, create apps, build virtual agents, and analyze data. </w:t>
      </w:r>
    </w:p>
    <w:p w14:paraId="0ECF1862" w14:textId="342366E9" w:rsidR="6F576AEC" w:rsidRPr="00E359FC" w:rsidRDefault="7A00AD76" w:rsidP="2BB4224B">
      <w:pPr>
        <w:rPr>
          <w:rFonts w:ascii="Segoe UI" w:eastAsia="Segoe UI" w:hAnsi="Segoe UI" w:cs="Segoe UI"/>
          <w:b/>
          <w:bCs/>
          <w:i/>
          <w:iCs/>
          <w:color w:val="000000" w:themeColor="text1"/>
          <w:sz w:val="20"/>
          <w:szCs w:val="20"/>
        </w:rPr>
      </w:pPr>
      <w:r w:rsidRPr="00E359FC">
        <w:rPr>
          <w:rFonts w:ascii="Segoe UI" w:eastAsia="Segoe UI" w:hAnsi="Segoe UI" w:cs="Segoe UI"/>
          <w:b/>
          <w:bCs/>
          <w:i/>
          <w:iCs/>
          <w:color w:val="000000" w:themeColor="text1"/>
          <w:sz w:val="20"/>
          <w:szCs w:val="20"/>
        </w:rPr>
        <w:t xml:space="preserve">Business </w:t>
      </w:r>
      <w:r w:rsidR="00507C54">
        <w:rPr>
          <w:rFonts w:ascii="Segoe UI" w:eastAsia="Segoe UI" w:hAnsi="Segoe UI" w:cs="Segoe UI"/>
          <w:b/>
          <w:bCs/>
          <w:i/>
          <w:iCs/>
          <w:color w:val="000000" w:themeColor="text1"/>
          <w:sz w:val="20"/>
          <w:szCs w:val="20"/>
        </w:rPr>
        <w:t>a</w:t>
      </w:r>
      <w:r w:rsidRPr="00E359FC">
        <w:rPr>
          <w:rFonts w:ascii="Segoe UI" w:eastAsia="Segoe UI" w:hAnsi="Segoe UI" w:cs="Segoe UI"/>
          <w:b/>
          <w:bCs/>
          <w:i/>
          <w:iCs/>
          <w:color w:val="000000" w:themeColor="text1"/>
          <w:sz w:val="20"/>
          <w:szCs w:val="20"/>
        </w:rPr>
        <w:t>pplications</w:t>
      </w:r>
    </w:p>
    <w:p w14:paraId="1ACDA1DE" w14:textId="32ECE252" w:rsidR="6F576AEC" w:rsidRPr="000F6278" w:rsidRDefault="7A00AD76" w:rsidP="2BB4224B">
      <w:pPr>
        <w:rPr>
          <w:rFonts w:ascii="Segoe UI" w:eastAsia="Segoe UI" w:hAnsi="Segoe UI" w:cs="Segoe UI"/>
          <w:color w:val="000000" w:themeColor="text1"/>
          <w:sz w:val="20"/>
          <w:szCs w:val="20"/>
        </w:rPr>
      </w:pPr>
      <w:r w:rsidRPr="53BAE978">
        <w:rPr>
          <w:rFonts w:ascii="Segoe UI" w:eastAsia="Segoe UI" w:hAnsi="Segoe UI" w:cs="Segoe UI"/>
          <w:color w:val="000000" w:themeColor="text1"/>
          <w:sz w:val="20"/>
          <w:szCs w:val="20"/>
        </w:rPr>
        <w:t xml:space="preserve">With our expanding portfolio of business applications, we are helping </w:t>
      </w:r>
      <w:r w:rsidR="009A5627" w:rsidRPr="53BAE978">
        <w:rPr>
          <w:rFonts w:ascii="Segoe UI" w:eastAsia="Segoe UI" w:hAnsi="Segoe UI" w:cs="Segoe UI"/>
          <w:color w:val="000000" w:themeColor="text1"/>
          <w:sz w:val="20"/>
          <w:szCs w:val="20"/>
        </w:rPr>
        <w:t xml:space="preserve">every </w:t>
      </w:r>
      <w:r w:rsidR="4FBE51E9" w:rsidRPr="53BAE978">
        <w:rPr>
          <w:rFonts w:ascii="Segoe UI" w:eastAsia="Segoe UI" w:hAnsi="Segoe UI" w:cs="Segoe UI"/>
          <w:color w:val="000000" w:themeColor="text1"/>
          <w:sz w:val="20"/>
          <w:szCs w:val="20"/>
        </w:rPr>
        <w:t xml:space="preserve">business </w:t>
      </w:r>
      <w:r w:rsidR="009A5627" w:rsidRPr="53BAE978">
        <w:rPr>
          <w:rFonts w:ascii="Segoe UI" w:eastAsia="Segoe UI" w:hAnsi="Segoe UI" w:cs="Segoe UI"/>
          <w:color w:val="000000" w:themeColor="text1"/>
          <w:sz w:val="20"/>
          <w:szCs w:val="20"/>
        </w:rPr>
        <w:t>become a hyperconnected business</w:t>
      </w:r>
      <w:r w:rsidR="4FBE51E9" w:rsidRPr="53BAE978">
        <w:rPr>
          <w:rFonts w:ascii="Segoe UI" w:eastAsia="Segoe UI" w:hAnsi="Segoe UI" w:cs="Segoe UI"/>
          <w:color w:val="000000" w:themeColor="text1"/>
          <w:sz w:val="20"/>
          <w:szCs w:val="20"/>
        </w:rPr>
        <w:t>—</w:t>
      </w:r>
      <w:r w:rsidR="009A5627" w:rsidRPr="53BAE978">
        <w:rPr>
          <w:rFonts w:ascii="Segoe UI" w:eastAsia="Segoe UI" w:hAnsi="Segoe UI" w:cs="Segoe UI"/>
          <w:color w:val="000000" w:themeColor="text1"/>
          <w:sz w:val="20"/>
          <w:szCs w:val="20"/>
        </w:rPr>
        <w:t>unifying data, process, and teams across the organization</w:t>
      </w:r>
      <w:r w:rsidRPr="53BAE978">
        <w:rPr>
          <w:rFonts w:ascii="Segoe UI" w:eastAsia="Segoe UI" w:hAnsi="Segoe UI" w:cs="Segoe UI"/>
          <w:color w:val="000000" w:themeColor="text1"/>
          <w:sz w:val="20"/>
          <w:szCs w:val="20"/>
        </w:rPr>
        <w:t xml:space="preserve">. </w:t>
      </w:r>
      <w:hyperlink r:id="rId33">
        <w:r w:rsidR="69F459AE" w:rsidRPr="53BAE978">
          <w:rPr>
            <w:rStyle w:val="Hyperlink"/>
            <w:rFonts w:ascii="Segoe UI" w:eastAsia="Segoe UI" w:hAnsi="Segoe UI" w:cs="Segoe UI"/>
            <w:sz w:val="20"/>
            <w:szCs w:val="20"/>
          </w:rPr>
          <w:t>N</w:t>
        </w:r>
        <w:r w:rsidRPr="53BAE978">
          <w:rPr>
            <w:rStyle w:val="Hyperlink"/>
            <w:rFonts w:ascii="Segoe UI" w:eastAsia="Segoe UI" w:hAnsi="Segoe UI" w:cs="Segoe UI"/>
            <w:sz w:val="20"/>
            <w:szCs w:val="20"/>
          </w:rPr>
          <w:t>ew Dynamics 365 Connected Spaces</w:t>
        </w:r>
      </w:hyperlink>
      <w:r w:rsidRPr="53BAE978">
        <w:rPr>
          <w:rFonts w:ascii="Segoe UI" w:eastAsia="Segoe UI" w:hAnsi="Segoe UI" w:cs="Segoe UI"/>
          <w:color w:val="000000" w:themeColor="text1"/>
          <w:sz w:val="20"/>
          <w:szCs w:val="20"/>
        </w:rPr>
        <w:t xml:space="preserve"> </w:t>
      </w:r>
      <w:r w:rsidR="69F459AE" w:rsidRPr="53BAE978">
        <w:rPr>
          <w:rFonts w:ascii="Segoe UI" w:eastAsia="Segoe UI" w:hAnsi="Segoe UI" w:cs="Segoe UI"/>
          <w:color w:val="000000" w:themeColor="text1"/>
          <w:sz w:val="20"/>
          <w:szCs w:val="20"/>
        </w:rPr>
        <w:t>helps</w:t>
      </w:r>
      <w:r w:rsidRPr="53BAE978">
        <w:rPr>
          <w:rFonts w:ascii="Segoe UI" w:eastAsia="Segoe UI" w:hAnsi="Segoe UI" w:cs="Segoe UI"/>
          <w:color w:val="000000" w:themeColor="text1"/>
          <w:sz w:val="20"/>
          <w:szCs w:val="20"/>
        </w:rPr>
        <w:t xml:space="preserve"> organizations across diverse industries</w:t>
      </w:r>
      <w:r w:rsidR="10207AC3" w:rsidRPr="53BAE978">
        <w:rPr>
          <w:rFonts w:ascii="Segoe UI" w:eastAsia="Segoe UI" w:hAnsi="Segoe UI" w:cs="Segoe UI"/>
          <w:color w:val="000000" w:themeColor="text1"/>
          <w:sz w:val="20"/>
          <w:szCs w:val="20"/>
        </w:rPr>
        <w:t>—</w:t>
      </w:r>
      <w:r w:rsidRPr="53BAE978">
        <w:rPr>
          <w:rFonts w:ascii="Segoe UI" w:eastAsia="Segoe UI" w:hAnsi="Segoe UI" w:cs="Segoe UI"/>
          <w:color w:val="000000" w:themeColor="text1"/>
          <w:sz w:val="20"/>
          <w:szCs w:val="20"/>
        </w:rPr>
        <w:t>from real estate</w:t>
      </w:r>
      <w:r w:rsidR="00CA0762">
        <w:rPr>
          <w:rFonts w:ascii="Segoe UI" w:eastAsia="Segoe UI" w:hAnsi="Segoe UI" w:cs="Segoe UI"/>
          <w:color w:val="000000" w:themeColor="text1"/>
          <w:sz w:val="20"/>
          <w:szCs w:val="20"/>
        </w:rPr>
        <w:t xml:space="preserve"> and retail</w:t>
      </w:r>
      <w:r w:rsidRPr="53BAE978">
        <w:rPr>
          <w:rFonts w:ascii="Segoe UI" w:eastAsia="Segoe UI" w:hAnsi="Segoe UI" w:cs="Segoe UI"/>
          <w:color w:val="000000" w:themeColor="text1"/>
          <w:sz w:val="20"/>
          <w:szCs w:val="20"/>
        </w:rPr>
        <w:t>, to factories</w:t>
      </w:r>
      <w:r w:rsidR="00CA0762">
        <w:rPr>
          <w:rFonts w:ascii="Segoe UI" w:eastAsia="Segoe UI" w:hAnsi="Segoe UI" w:cs="Segoe UI"/>
          <w:color w:val="000000" w:themeColor="text1"/>
          <w:sz w:val="20"/>
          <w:szCs w:val="20"/>
        </w:rPr>
        <w:t xml:space="preserve"> </w:t>
      </w:r>
      <w:r w:rsidRPr="53BAE978">
        <w:rPr>
          <w:rFonts w:ascii="Segoe UI" w:eastAsia="Segoe UI" w:hAnsi="Segoe UI" w:cs="Segoe UI"/>
          <w:color w:val="000000" w:themeColor="text1"/>
          <w:sz w:val="20"/>
          <w:szCs w:val="20"/>
        </w:rPr>
        <w:t>and construction</w:t>
      </w:r>
      <w:r w:rsidR="10207AC3" w:rsidRPr="53BAE978">
        <w:rPr>
          <w:rFonts w:ascii="Segoe UI" w:eastAsia="Segoe UI" w:hAnsi="Segoe UI" w:cs="Segoe UI"/>
          <w:color w:val="000000" w:themeColor="text1"/>
          <w:sz w:val="20"/>
          <w:szCs w:val="20"/>
        </w:rPr>
        <w:t>—manage their physical operations</w:t>
      </w:r>
      <w:r w:rsidRPr="53BAE978">
        <w:rPr>
          <w:rFonts w:ascii="Segoe UI" w:eastAsia="Segoe UI" w:hAnsi="Segoe UI" w:cs="Segoe UI"/>
          <w:color w:val="000000" w:themeColor="text1"/>
          <w:sz w:val="20"/>
          <w:szCs w:val="20"/>
        </w:rPr>
        <w:t xml:space="preserve">. And with </w:t>
      </w:r>
      <w:hyperlink r:id="rId34">
        <w:r w:rsidRPr="53BAE978">
          <w:rPr>
            <w:rStyle w:val="Hyperlink"/>
            <w:rFonts w:ascii="Segoe UI" w:eastAsia="Segoe UI" w:hAnsi="Segoe UI" w:cs="Segoe UI"/>
            <w:sz w:val="20"/>
            <w:szCs w:val="20"/>
          </w:rPr>
          <w:t>new integrations between Dynamics 365 and Teams</w:t>
        </w:r>
      </w:hyperlink>
      <w:r w:rsidRPr="53BAE978">
        <w:rPr>
          <w:rFonts w:ascii="Segoe UI" w:eastAsia="Segoe UI" w:hAnsi="Segoe UI" w:cs="Segoe UI"/>
          <w:color w:val="000000" w:themeColor="text1"/>
          <w:sz w:val="20"/>
          <w:szCs w:val="20"/>
        </w:rPr>
        <w:t>, we are creating a new category of collaborative applications that help</w:t>
      </w:r>
      <w:r w:rsidR="00833FF4">
        <w:rPr>
          <w:rFonts w:ascii="Segoe UI" w:eastAsia="Segoe UI" w:hAnsi="Segoe UI" w:cs="Segoe UI"/>
          <w:color w:val="000000" w:themeColor="text1"/>
          <w:sz w:val="20"/>
          <w:szCs w:val="20"/>
        </w:rPr>
        <w:t>s</w:t>
      </w:r>
      <w:r w:rsidRPr="53BAE978">
        <w:rPr>
          <w:rFonts w:ascii="Segoe UI" w:eastAsia="Segoe UI" w:hAnsi="Segoe UI" w:cs="Segoe UI"/>
          <w:color w:val="000000" w:themeColor="text1"/>
          <w:sz w:val="20"/>
          <w:szCs w:val="20"/>
        </w:rPr>
        <w:t xml:space="preserve"> businesses surface data and insights</w:t>
      </w:r>
      <w:r w:rsidR="2A253616" w:rsidRPr="53BAE978">
        <w:rPr>
          <w:rFonts w:ascii="Segoe UI" w:eastAsia="Segoe UI" w:hAnsi="Segoe UI" w:cs="Segoe UI"/>
          <w:color w:val="000000" w:themeColor="text1"/>
          <w:sz w:val="20"/>
          <w:szCs w:val="20"/>
        </w:rPr>
        <w:t xml:space="preserve"> right</w:t>
      </w:r>
      <w:r w:rsidRPr="53BAE978">
        <w:rPr>
          <w:rFonts w:ascii="Segoe UI" w:eastAsia="Segoe UI" w:hAnsi="Segoe UI" w:cs="Segoe UI"/>
          <w:color w:val="000000" w:themeColor="text1"/>
          <w:sz w:val="20"/>
          <w:szCs w:val="20"/>
        </w:rPr>
        <w:t xml:space="preserve"> </w:t>
      </w:r>
      <w:r w:rsidR="009A5627" w:rsidRPr="53BAE978">
        <w:rPr>
          <w:rFonts w:ascii="Segoe UI" w:eastAsia="Segoe UI" w:hAnsi="Segoe UI" w:cs="Segoe UI"/>
          <w:color w:val="000000" w:themeColor="text1"/>
          <w:sz w:val="20"/>
          <w:szCs w:val="20"/>
        </w:rPr>
        <w:t>in the flow of work.</w:t>
      </w:r>
    </w:p>
    <w:p w14:paraId="518AA3A2" w14:textId="42314768" w:rsidR="6F576AEC" w:rsidRPr="000F6278" w:rsidRDefault="009A5627" w:rsidP="2BB4224B">
      <w:pPr>
        <w:rPr>
          <w:rFonts w:ascii="Segoe UI" w:eastAsia="Segoe UI" w:hAnsi="Segoe UI" w:cs="Segoe UI"/>
          <w:color w:val="000000" w:themeColor="text1"/>
          <w:sz w:val="20"/>
          <w:szCs w:val="20"/>
        </w:rPr>
      </w:pPr>
      <w:r w:rsidRPr="76C0B258">
        <w:rPr>
          <w:rFonts w:ascii="Segoe UI" w:eastAsia="Segoe UI" w:hAnsi="Segoe UI" w:cs="Segoe UI"/>
          <w:color w:val="000000" w:themeColor="text1"/>
          <w:sz w:val="20"/>
          <w:szCs w:val="20"/>
        </w:rPr>
        <w:t>O</w:t>
      </w:r>
      <w:r w:rsidR="7A00AD76" w:rsidRPr="76C0B258">
        <w:rPr>
          <w:rFonts w:ascii="Segoe UI" w:eastAsia="Segoe UI" w:hAnsi="Segoe UI" w:cs="Segoe UI"/>
          <w:color w:val="000000" w:themeColor="text1"/>
          <w:sz w:val="20"/>
          <w:szCs w:val="20"/>
        </w:rPr>
        <w:t xml:space="preserve">ur industry clouds </w:t>
      </w:r>
      <w:r w:rsidR="0027221F" w:rsidRPr="76C0B258">
        <w:rPr>
          <w:rFonts w:ascii="Segoe UI" w:eastAsia="Segoe UI" w:hAnsi="Segoe UI" w:cs="Segoe UI"/>
          <w:color w:val="000000" w:themeColor="text1"/>
          <w:sz w:val="20"/>
          <w:szCs w:val="20"/>
        </w:rPr>
        <w:t xml:space="preserve">bring together capabilities across the Microsoft Cloud with industry-specific customizations to </w:t>
      </w:r>
      <w:r w:rsidR="00833F7C" w:rsidRPr="76C0B258">
        <w:rPr>
          <w:rFonts w:ascii="Segoe UI" w:eastAsia="Segoe UI" w:hAnsi="Segoe UI" w:cs="Segoe UI"/>
          <w:color w:val="000000" w:themeColor="text1"/>
          <w:sz w:val="20"/>
          <w:szCs w:val="20"/>
        </w:rPr>
        <w:t xml:space="preserve">help organizations </w:t>
      </w:r>
      <w:r w:rsidR="0027221F" w:rsidRPr="76C0B258">
        <w:rPr>
          <w:rFonts w:ascii="Segoe UI" w:eastAsia="Segoe UI" w:hAnsi="Segoe UI" w:cs="Segoe UI"/>
          <w:color w:val="000000" w:themeColor="text1"/>
          <w:sz w:val="20"/>
          <w:szCs w:val="20"/>
        </w:rPr>
        <w:t>improve time to value, increase agility, and lower costs</w:t>
      </w:r>
      <w:r w:rsidR="7A00AD76" w:rsidRPr="76C0B258">
        <w:rPr>
          <w:rFonts w:ascii="Segoe UI" w:eastAsia="Segoe UI" w:hAnsi="Segoe UI" w:cs="Segoe UI"/>
          <w:color w:val="000000" w:themeColor="text1"/>
          <w:sz w:val="20"/>
          <w:szCs w:val="20"/>
        </w:rPr>
        <w:t xml:space="preserve">. We </w:t>
      </w:r>
      <w:r w:rsidR="00901063" w:rsidRPr="76C0B258">
        <w:rPr>
          <w:rFonts w:ascii="Segoe UI" w:eastAsia="Segoe UI" w:hAnsi="Segoe UI" w:cs="Segoe UI"/>
          <w:color w:val="000000" w:themeColor="text1"/>
          <w:sz w:val="20"/>
          <w:szCs w:val="20"/>
        </w:rPr>
        <w:t xml:space="preserve">completed </w:t>
      </w:r>
      <w:hyperlink r:id="rId35" w:anchor=":~:text=%E2%80%94%20March%204%2C%202022%20%E2%80%94%20Microsoft,financial%20services%2C%20retail%20and%20telecommunications.">
        <w:r w:rsidR="7A00AD76" w:rsidRPr="76C0B258">
          <w:rPr>
            <w:rStyle w:val="Hyperlink"/>
            <w:rFonts w:ascii="Segoe UI" w:eastAsia="Segoe UI" w:hAnsi="Segoe UI" w:cs="Segoe UI"/>
            <w:sz w:val="20"/>
            <w:szCs w:val="20"/>
          </w:rPr>
          <w:t>our acquisition of Nuance Communications</w:t>
        </w:r>
      </w:hyperlink>
      <w:r w:rsidR="7A00AD76" w:rsidRPr="76C0B258">
        <w:rPr>
          <w:rFonts w:ascii="Segoe UI" w:eastAsia="Segoe UI" w:hAnsi="Segoe UI" w:cs="Segoe UI"/>
          <w:color w:val="000000" w:themeColor="text1"/>
          <w:sz w:val="20"/>
          <w:szCs w:val="20"/>
        </w:rPr>
        <w:t xml:space="preserve"> this year, adding new cloud and enterprise AI capabilities for healthcare</w:t>
      </w:r>
      <w:r w:rsidR="00166766" w:rsidRPr="76C0B258">
        <w:rPr>
          <w:rFonts w:ascii="Segoe UI" w:eastAsia="Segoe UI" w:hAnsi="Segoe UI" w:cs="Segoe UI"/>
          <w:color w:val="000000" w:themeColor="text1"/>
          <w:sz w:val="20"/>
          <w:szCs w:val="20"/>
        </w:rPr>
        <w:t>, as well as</w:t>
      </w:r>
      <w:r w:rsidR="7A00AD76" w:rsidRPr="76C0B258">
        <w:rPr>
          <w:rFonts w:ascii="Segoe UI" w:eastAsia="Segoe UI" w:hAnsi="Segoe UI" w:cs="Segoe UI"/>
          <w:color w:val="000000" w:themeColor="text1"/>
          <w:sz w:val="20"/>
          <w:szCs w:val="20"/>
        </w:rPr>
        <w:t xml:space="preserve"> other industries. </w:t>
      </w:r>
      <w:r w:rsidR="00166766" w:rsidRPr="76C0B258">
        <w:rPr>
          <w:rFonts w:ascii="Segoe UI" w:eastAsia="Segoe UI" w:hAnsi="Segoe UI" w:cs="Segoe UI"/>
          <w:color w:val="000000" w:themeColor="text1"/>
          <w:sz w:val="20"/>
          <w:szCs w:val="20"/>
        </w:rPr>
        <w:t>And as s</w:t>
      </w:r>
      <w:r w:rsidR="7A00AD76" w:rsidRPr="76C0B258">
        <w:rPr>
          <w:rFonts w:ascii="Segoe UI" w:eastAsia="Segoe UI" w:hAnsi="Segoe UI" w:cs="Segoe UI"/>
          <w:color w:val="000000" w:themeColor="text1"/>
          <w:sz w:val="20"/>
          <w:szCs w:val="20"/>
        </w:rPr>
        <w:t xml:space="preserve">ustainability </w:t>
      </w:r>
      <w:r w:rsidR="00166766" w:rsidRPr="76C0B258">
        <w:rPr>
          <w:rFonts w:ascii="Segoe UI" w:eastAsia="Segoe UI" w:hAnsi="Segoe UI" w:cs="Segoe UI"/>
          <w:color w:val="000000" w:themeColor="text1"/>
          <w:sz w:val="20"/>
          <w:szCs w:val="20"/>
        </w:rPr>
        <w:t xml:space="preserve">becomes </w:t>
      </w:r>
      <w:r w:rsidR="7A00AD76" w:rsidRPr="76C0B258">
        <w:rPr>
          <w:rFonts w:ascii="Segoe UI" w:eastAsia="Segoe UI" w:hAnsi="Segoe UI" w:cs="Segoe UI"/>
          <w:color w:val="000000" w:themeColor="text1"/>
          <w:sz w:val="20"/>
          <w:szCs w:val="20"/>
        </w:rPr>
        <w:t xml:space="preserve">an existential priority </w:t>
      </w:r>
      <w:r w:rsidR="00166766" w:rsidRPr="76C0B258">
        <w:rPr>
          <w:rFonts w:ascii="Segoe UI" w:eastAsia="Segoe UI" w:hAnsi="Segoe UI" w:cs="Segoe UI"/>
          <w:color w:val="000000" w:themeColor="text1"/>
          <w:sz w:val="20"/>
          <w:szCs w:val="20"/>
        </w:rPr>
        <w:t xml:space="preserve">not just </w:t>
      </w:r>
      <w:r w:rsidR="7A00AD76" w:rsidRPr="76C0B258">
        <w:rPr>
          <w:rFonts w:ascii="Segoe UI" w:eastAsia="Segoe UI" w:hAnsi="Segoe UI" w:cs="Segoe UI"/>
          <w:color w:val="000000" w:themeColor="text1"/>
          <w:sz w:val="20"/>
          <w:szCs w:val="20"/>
        </w:rPr>
        <w:t xml:space="preserve">for our society </w:t>
      </w:r>
      <w:r w:rsidR="009C63C2" w:rsidRPr="76C0B258">
        <w:rPr>
          <w:rFonts w:ascii="Segoe UI" w:eastAsia="Segoe UI" w:hAnsi="Segoe UI" w:cs="Segoe UI"/>
          <w:color w:val="000000" w:themeColor="text1"/>
          <w:sz w:val="20"/>
          <w:szCs w:val="20"/>
        </w:rPr>
        <w:t xml:space="preserve">but </w:t>
      </w:r>
      <w:r w:rsidR="7A00AD76" w:rsidRPr="76C0B258">
        <w:rPr>
          <w:rFonts w:ascii="Segoe UI" w:eastAsia="Segoe UI" w:hAnsi="Segoe UI" w:cs="Segoe UI"/>
          <w:color w:val="000000" w:themeColor="text1"/>
          <w:sz w:val="20"/>
          <w:szCs w:val="20"/>
        </w:rPr>
        <w:t xml:space="preserve">for every </w:t>
      </w:r>
      <w:r w:rsidR="00A44799" w:rsidRPr="76C0B258">
        <w:rPr>
          <w:rFonts w:ascii="Segoe UI" w:eastAsia="Segoe UI" w:hAnsi="Segoe UI" w:cs="Segoe UI"/>
          <w:color w:val="000000" w:themeColor="text1"/>
          <w:sz w:val="20"/>
          <w:szCs w:val="20"/>
        </w:rPr>
        <w:t>organization</w:t>
      </w:r>
      <w:r w:rsidR="00166766" w:rsidRPr="76C0B258">
        <w:rPr>
          <w:rFonts w:ascii="Segoe UI" w:eastAsia="Segoe UI" w:hAnsi="Segoe UI" w:cs="Segoe UI"/>
          <w:color w:val="000000" w:themeColor="text1"/>
          <w:sz w:val="20"/>
          <w:szCs w:val="20"/>
        </w:rPr>
        <w:t>,</w:t>
      </w:r>
      <w:r w:rsidR="7A00AD76" w:rsidRPr="76C0B258">
        <w:rPr>
          <w:rFonts w:ascii="Segoe UI" w:eastAsia="Segoe UI" w:hAnsi="Segoe UI" w:cs="Segoe UI"/>
          <w:color w:val="000000" w:themeColor="text1"/>
          <w:sz w:val="20"/>
          <w:szCs w:val="20"/>
        </w:rPr>
        <w:t xml:space="preserve"> our </w:t>
      </w:r>
      <w:hyperlink r:id="rId36">
        <w:r w:rsidR="7A00AD76" w:rsidRPr="76C0B258">
          <w:rPr>
            <w:rStyle w:val="Hyperlink"/>
            <w:rFonts w:ascii="Segoe UI" w:eastAsia="Segoe UI" w:hAnsi="Segoe UI" w:cs="Segoe UI"/>
            <w:sz w:val="20"/>
            <w:szCs w:val="20"/>
          </w:rPr>
          <w:t>new Microsoft Cloud for Sustainability</w:t>
        </w:r>
      </w:hyperlink>
      <w:r w:rsidR="00803726" w:rsidRPr="00114BD2">
        <w:rPr>
          <w:rStyle w:val="Hyperlink"/>
          <w:rFonts w:ascii="Segoe UI" w:eastAsia="Segoe UI" w:hAnsi="Segoe UI" w:cs="Segoe UI"/>
          <w:color w:val="auto"/>
          <w:sz w:val="20"/>
          <w:szCs w:val="20"/>
          <w:u w:val="none"/>
        </w:rPr>
        <w:t>,</w:t>
      </w:r>
      <w:r w:rsidR="00833F7C" w:rsidRPr="76C0B258">
        <w:rPr>
          <w:rFonts w:ascii="Segoe UI" w:eastAsia="Segoe UI" w:hAnsi="Segoe UI" w:cs="Segoe UI"/>
          <w:color w:val="000000" w:themeColor="text1"/>
          <w:sz w:val="20"/>
          <w:szCs w:val="20"/>
        </w:rPr>
        <w:t xml:space="preserve"> </w:t>
      </w:r>
      <w:r w:rsidR="00803726">
        <w:rPr>
          <w:rFonts w:ascii="Segoe UI" w:eastAsia="Segoe UI" w:hAnsi="Segoe UI" w:cs="Segoe UI"/>
          <w:color w:val="000000" w:themeColor="text1"/>
          <w:sz w:val="20"/>
          <w:szCs w:val="20"/>
        </w:rPr>
        <w:t xml:space="preserve">which I mentioned earlier, </w:t>
      </w:r>
      <w:r w:rsidR="00833F7C" w:rsidRPr="76C0B258">
        <w:rPr>
          <w:rFonts w:ascii="Segoe UI" w:eastAsia="Segoe UI" w:hAnsi="Segoe UI" w:cs="Segoe UI"/>
          <w:color w:val="000000" w:themeColor="text1"/>
          <w:sz w:val="20"/>
          <w:szCs w:val="20"/>
        </w:rPr>
        <w:t>is helping</w:t>
      </w:r>
      <w:r w:rsidR="7A00AD76" w:rsidRPr="76C0B258">
        <w:rPr>
          <w:rFonts w:ascii="Segoe UI" w:eastAsia="Segoe UI" w:hAnsi="Segoe UI" w:cs="Segoe UI"/>
          <w:color w:val="000000" w:themeColor="text1"/>
          <w:sz w:val="20"/>
          <w:szCs w:val="20"/>
        </w:rPr>
        <w:t xml:space="preserve"> </w:t>
      </w:r>
      <w:r w:rsidR="00A44799" w:rsidRPr="76C0B258">
        <w:rPr>
          <w:rFonts w:ascii="Segoe UI" w:eastAsia="Segoe UI" w:hAnsi="Segoe UI" w:cs="Segoe UI"/>
          <w:color w:val="000000" w:themeColor="text1"/>
          <w:sz w:val="20"/>
          <w:szCs w:val="20"/>
        </w:rPr>
        <w:t xml:space="preserve">our customers </w:t>
      </w:r>
      <w:r w:rsidR="00CB0D9D" w:rsidRPr="76C0B258">
        <w:rPr>
          <w:rFonts w:ascii="Segoe UI" w:eastAsia="Segoe UI" w:hAnsi="Segoe UI" w:cs="Segoe UI"/>
          <w:color w:val="000000" w:themeColor="text1"/>
          <w:sz w:val="20"/>
          <w:szCs w:val="20"/>
        </w:rPr>
        <w:t>record, report, and ultimately reduce their environmental impact</w:t>
      </w:r>
      <w:r w:rsidR="7A00AD76" w:rsidRPr="76C0B258">
        <w:rPr>
          <w:rFonts w:ascii="Segoe UI" w:eastAsia="Segoe UI" w:hAnsi="Segoe UI" w:cs="Segoe UI"/>
          <w:color w:val="000000" w:themeColor="text1"/>
          <w:sz w:val="20"/>
          <w:szCs w:val="20"/>
        </w:rPr>
        <w:t>.</w:t>
      </w:r>
    </w:p>
    <w:p w14:paraId="1F29EE85" w14:textId="4D2FBE8D" w:rsidR="6F576AEC" w:rsidRPr="00E359FC" w:rsidRDefault="7A00AD76" w:rsidP="2BB4224B">
      <w:pPr>
        <w:rPr>
          <w:rFonts w:ascii="Segoe UI" w:eastAsia="Segoe UI" w:hAnsi="Segoe UI" w:cs="Segoe UI"/>
          <w:b/>
          <w:bCs/>
          <w:i/>
          <w:iCs/>
          <w:color w:val="000000" w:themeColor="text1"/>
          <w:sz w:val="20"/>
          <w:szCs w:val="20"/>
        </w:rPr>
      </w:pPr>
      <w:r w:rsidRPr="00E359FC">
        <w:rPr>
          <w:rFonts w:ascii="Segoe UI" w:eastAsia="Segoe UI" w:hAnsi="Segoe UI" w:cs="Segoe UI"/>
          <w:b/>
          <w:bCs/>
          <w:i/>
          <w:iCs/>
          <w:color w:val="000000" w:themeColor="text1"/>
          <w:sz w:val="20"/>
          <w:szCs w:val="20"/>
        </w:rPr>
        <w:t xml:space="preserve">Modern </w:t>
      </w:r>
      <w:r w:rsidR="00196312">
        <w:rPr>
          <w:rFonts w:ascii="Segoe UI" w:eastAsia="Segoe UI" w:hAnsi="Segoe UI" w:cs="Segoe UI"/>
          <w:b/>
          <w:bCs/>
          <w:i/>
          <w:iCs/>
          <w:color w:val="000000" w:themeColor="text1"/>
          <w:sz w:val="20"/>
          <w:szCs w:val="20"/>
        </w:rPr>
        <w:t>w</w:t>
      </w:r>
      <w:r w:rsidRPr="00E359FC">
        <w:rPr>
          <w:rFonts w:ascii="Segoe UI" w:eastAsia="Segoe UI" w:hAnsi="Segoe UI" w:cs="Segoe UI"/>
          <w:b/>
          <w:bCs/>
          <w:i/>
          <w:iCs/>
          <w:color w:val="000000" w:themeColor="text1"/>
          <w:sz w:val="20"/>
          <w:szCs w:val="20"/>
        </w:rPr>
        <w:t>ork</w:t>
      </w:r>
    </w:p>
    <w:p w14:paraId="71A6FFF2" w14:textId="4CF89B79" w:rsidR="00FB3050" w:rsidRDefault="43068E99" w:rsidP="0023169D">
      <w:pPr>
        <w:rPr>
          <w:rFonts w:ascii="Segoe UI" w:eastAsia="Segoe UI" w:hAnsi="Segoe UI" w:cs="Segoe UI"/>
          <w:sz w:val="20"/>
          <w:szCs w:val="20"/>
        </w:rPr>
      </w:pPr>
      <w:r w:rsidRPr="76C0B258">
        <w:rPr>
          <w:rFonts w:ascii="Segoe UI" w:eastAsia="Segoe UI" w:hAnsi="Segoe UI" w:cs="Segoe UI"/>
          <w:sz w:val="20"/>
          <w:szCs w:val="20"/>
        </w:rPr>
        <w:t>Hybrid work is now just work</w:t>
      </w:r>
      <w:r w:rsidR="47D3DA82" w:rsidRPr="76C0B258">
        <w:rPr>
          <w:rFonts w:ascii="Segoe UI" w:eastAsia="Segoe UI" w:hAnsi="Segoe UI" w:cs="Segoe UI"/>
          <w:sz w:val="20"/>
          <w:szCs w:val="20"/>
        </w:rPr>
        <w:t>.</w:t>
      </w:r>
      <w:r w:rsidRPr="76C0B258">
        <w:rPr>
          <w:rFonts w:ascii="Segoe UI" w:eastAsia="Segoe UI" w:hAnsi="Segoe UI" w:cs="Segoe UI"/>
          <w:sz w:val="20"/>
          <w:szCs w:val="20"/>
        </w:rPr>
        <w:t xml:space="preserve"> </w:t>
      </w:r>
      <w:r w:rsidR="47D3DA82" w:rsidRPr="76C0B258">
        <w:rPr>
          <w:rFonts w:ascii="Segoe UI" w:eastAsia="Segoe UI" w:hAnsi="Segoe UI" w:cs="Segoe UI"/>
          <w:sz w:val="20"/>
          <w:szCs w:val="20"/>
        </w:rPr>
        <w:t>E</w:t>
      </w:r>
      <w:r w:rsidR="062603E6" w:rsidRPr="76C0B258">
        <w:rPr>
          <w:rFonts w:ascii="Segoe UI" w:eastAsia="Segoe UI" w:hAnsi="Segoe UI" w:cs="Segoe UI"/>
          <w:sz w:val="20"/>
          <w:szCs w:val="20"/>
        </w:rPr>
        <w:t>very organization is looking</w:t>
      </w:r>
      <w:r w:rsidRPr="76C0B258">
        <w:rPr>
          <w:rFonts w:ascii="Segoe UI" w:eastAsia="Segoe UI" w:hAnsi="Segoe UI" w:cs="Segoe UI"/>
          <w:sz w:val="20"/>
          <w:szCs w:val="20"/>
        </w:rPr>
        <w:t xml:space="preserve"> </w:t>
      </w:r>
      <w:r w:rsidR="062603E6" w:rsidRPr="76C0B258">
        <w:rPr>
          <w:rFonts w:ascii="Segoe UI" w:eastAsia="Segoe UI" w:hAnsi="Segoe UI" w:cs="Segoe UI"/>
          <w:sz w:val="20"/>
          <w:szCs w:val="20"/>
        </w:rPr>
        <w:t xml:space="preserve">to </w:t>
      </w:r>
      <w:r w:rsidRPr="76C0B258">
        <w:rPr>
          <w:rFonts w:ascii="Segoe UI" w:eastAsia="Segoe UI" w:hAnsi="Segoe UI" w:cs="Segoe UI"/>
          <w:sz w:val="20"/>
          <w:szCs w:val="20"/>
        </w:rPr>
        <w:t xml:space="preserve">reconnect and reengage the workforce at home, in the office, and everywhere in between. </w:t>
      </w:r>
      <w:r w:rsidR="062603E6" w:rsidRPr="76C0B258">
        <w:rPr>
          <w:rFonts w:ascii="Segoe UI" w:eastAsia="Segoe UI" w:hAnsi="Segoe UI" w:cs="Segoe UI"/>
          <w:sz w:val="20"/>
          <w:szCs w:val="20"/>
        </w:rPr>
        <w:t xml:space="preserve">Microsoft </w:t>
      </w:r>
      <w:r w:rsidR="039D34AC" w:rsidRPr="76C0B258">
        <w:rPr>
          <w:rFonts w:ascii="Segoe UI" w:eastAsia="Segoe UI" w:hAnsi="Segoe UI" w:cs="Segoe UI"/>
          <w:sz w:val="20"/>
          <w:szCs w:val="20"/>
        </w:rPr>
        <w:t xml:space="preserve">Teams is the </w:t>
      </w:r>
      <w:r w:rsidR="34D5DF72" w:rsidRPr="76C0B258">
        <w:rPr>
          <w:rFonts w:ascii="Segoe UI" w:eastAsia="Segoe UI" w:hAnsi="Segoe UI" w:cs="Segoe UI"/>
          <w:sz w:val="20"/>
          <w:szCs w:val="20"/>
        </w:rPr>
        <w:t xml:space="preserve">most used </w:t>
      </w:r>
      <w:r w:rsidR="3A5AED33" w:rsidRPr="76C0B258">
        <w:rPr>
          <w:rFonts w:ascii="Segoe UI" w:eastAsia="Segoe UI" w:hAnsi="Segoe UI" w:cs="Segoe UI"/>
          <w:sz w:val="20"/>
          <w:szCs w:val="20"/>
        </w:rPr>
        <w:t>and most advanced platform for work</w:t>
      </w:r>
      <w:r w:rsidR="41C9AEB4" w:rsidRPr="76C0B258">
        <w:rPr>
          <w:rFonts w:ascii="Segoe UI" w:eastAsia="Segoe UI" w:hAnsi="Segoe UI" w:cs="Segoe UI"/>
          <w:sz w:val="20"/>
          <w:szCs w:val="20"/>
        </w:rPr>
        <w:t>, surpassing 270 million monthly active users this year.</w:t>
      </w:r>
      <w:r w:rsidR="3A5AED33" w:rsidRPr="76C0B258">
        <w:rPr>
          <w:rFonts w:ascii="Segoe UI" w:eastAsia="Segoe UI" w:hAnsi="Segoe UI" w:cs="Segoe UI"/>
          <w:sz w:val="20"/>
          <w:szCs w:val="20"/>
        </w:rPr>
        <w:t xml:space="preserve"> </w:t>
      </w:r>
      <w:r w:rsidR="41C9AEB4" w:rsidRPr="76C0B258">
        <w:rPr>
          <w:rFonts w:ascii="Segoe UI" w:eastAsia="Segoe UI" w:hAnsi="Segoe UI" w:cs="Segoe UI"/>
          <w:sz w:val="20"/>
          <w:szCs w:val="20"/>
        </w:rPr>
        <w:t xml:space="preserve">It’s </w:t>
      </w:r>
      <w:r w:rsidR="3A5AED33" w:rsidRPr="76C0B258">
        <w:rPr>
          <w:rFonts w:ascii="Segoe UI" w:eastAsia="Segoe UI" w:hAnsi="Segoe UI" w:cs="Segoe UI"/>
          <w:sz w:val="20"/>
          <w:szCs w:val="20"/>
        </w:rPr>
        <w:t>the only solution with meetings, calls, chat, collaboration, and business process automation</w:t>
      </w:r>
      <w:r w:rsidR="7D2775DC" w:rsidRPr="76C0B258">
        <w:rPr>
          <w:rFonts w:ascii="Segoe UI" w:eastAsia="Segoe UI" w:hAnsi="Segoe UI" w:cs="Segoe UI"/>
          <w:sz w:val="20"/>
          <w:szCs w:val="20"/>
        </w:rPr>
        <w:t xml:space="preserve"> in one place</w:t>
      </w:r>
      <w:r w:rsidR="3A5AED33" w:rsidRPr="76C0B258">
        <w:rPr>
          <w:rFonts w:ascii="Segoe UI" w:eastAsia="Segoe UI" w:hAnsi="Segoe UI" w:cs="Segoe UI"/>
          <w:sz w:val="20"/>
          <w:szCs w:val="20"/>
        </w:rPr>
        <w:t>.</w:t>
      </w:r>
    </w:p>
    <w:p w14:paraId="6A84AEED" w14:textId="359B2977" w:rsidR="00C0403A" w:rsidRDefault="7A00AD76" w:rsidP="2BB4224B">
      <w:pPr>
        <w:rPr>
          <w:rFonts w:ascii="Segoe UI" w:eastAsia="Segoe UI" w:hAnsi="Segoe UI" w:cs="Segoe UI"/>
          <w:sz w:val="20"/>
          <w:szCs w:val="20"/>
        </w:rPr>
      </w:pPr>
      <w:r w:rsidRPr="76C0B258">
        <w:rPr>
          <w:rFonts w:ascii="Segoe UI" w:eastAsia="Segoe UI" w:hAnsi="Segoe UI" w:cs="Segoe UI"/>
          <w:sz w:val="20"/>
          <w:szCs w:val="20"/>
        </w:rPr>
        <w:t>Teams Rooms</w:t>
      </w:r>
      <w:r w:rsidR="6357D0E4" w:rsidRPr="76C0B258">
        <w:rPr>
          <w:rFonts w:ascii="Segoe UI" w:eastAsia="Segoe UI" w:hAnsi="Segoe UI" w:cs="Segoe UI"/>
          <w:sz w:val="20"/>
          <w:szCs w:val="20"/>
        </w:rPr>
        <w:t xml:space="preserve"> is</w:t>
      </w:r>
      <w:r w:rsidRPr="76C0B258">
        <w:rPr>
          <w:rFonts w:ascii="Segoe UI" w:eastAsia="Segoe UI" w:hAnsi="Segoe UI" w:cs="Segoe UI"/>
          <w:sz w:val="20"/>
          <w:szCs w:val="20"/>
        </w:rPr>
        <w:t xml:space="preserve"> bringing Teams to a growing ecosystem of devices to help organizations rethink their approach to space and help </w:t>
      </w:r>
      <w:r w:rsidR="062603E6" w:rsidRPr="76C0B258">
        <w:rPr>
          <w:rFonts w:ascii="Segoe UI" w:eastAsia="Segoe UI" w:hAnsi="Segoe UI" w:cs="Segoe UI"/>
          <w:sz w:val="20"/>
          <w:szCs w:val="20"/>
        </w:rPr>
        <w:t>employees</w:t>
      </w:r>
      <w:r w:rsidRPr="76C0B258">
        <w:rPr>
          <w:rFonts w:ascii="Segoe UI" w:eastAsia="Segoe UI" w:hAnsi="Segoe UI" w:cs="Segoe UI"/>
          <w:sz w:val="20"/>
          <w:szCs w:val="20"/>
        </w:rPr>
        <w:t xml:space="preserve"> participate fully in meetings from anywhere. </w:t>
      </w:r>
      <w:r w:rsidR="0790D9D9" w:rsidRPr="76C0B258">
        <w:rPr>
          <w:rFonts w:ascii="Segoe UI" w:eastAsia="Segoe UI" w:hAnsi="Segoe UI" w:cs="Segoe UI"/>
          <w:sz w:val="20"/>
          <w:szCs w:val="20"/>
        </w:rPr>
        <w:t>And w</w:t>
      </w:r>
      <w:r w:rsidRPr="76C0B258">
        <w:rPr>
          <w:rFonts w:ascii="Segoe UI" w:eastAsia="Segoe UI" w:hAnsi="Segoe UI" w:cs="Segoe UI"/>
          <w:sz w:val="20"/>
          <w:szCs w:val="20"/>
        </w:rPr>
        <w:t xml:space="preserve">ith </w:t>
      </w:r>
      <w:hyperlink r:id="rId37">
        <w:r w:rsidRPr="76C0B258">
          <w:rPr>
            <w:rStyle w:val="Hyperlink"/>
            <w:rFonts w:ascii="Segoe UI" w:eastAsia="Segoe UI" w:hAnsi="Segoe UI" w:cs="Segoe UI"/>
            <w:sz w:val="20"/>
            <w:szCs w:val="20"/>
          </w:rPr>
          <w:t>Microsoft Viva</w:t>
        </w:r>
      </w:hyperlink>
      <w:r w:rsidRPr="76C0B258">
        <w:rPr>
          <w:rFonts w:ascii="Segoe UI" w:eastAsia="Segoe UI" w:hAnsi="Segoe UI" w:cs="Segoe UI"/>
          <w:sz w:val="20"/>
          <w:szCs w:val="20"/>
        </w:rPr>
        <w:t xml:space="preserve">, we’re </w:t>
      </w:r>
      <w:r w:rsidR="0790D9D9" w:rsidRPr="76C0B258">
        <w:rPr>
          <w:rFonts w:ascii="Segoe UI" w:eastAsia="Segoe UI" w:hAnsi="Segoe UI" w:cs="Segoe UI"/>
          <w:sz w:val="20"/>
          <w:szCs w:val="20"/>
        </w:rPr>
        <w:t>building an</w:t>
      </w:r>
      <w:r w:rsidRPr="76C0B258">
        <w:rPr>
          <w:rFonts w:ascii="Segoe UI" w:eastAsia="Segoe UI" w:hAnsi="Segoe UI" w:cs="Segoe UI"/>
          <w:sz w:val="20"/>
          <w:szCs w:val="20"/>
        </w:rPr>
        <w:t xml:space="preserve"> employee experience platform that brings together communications, knowledge, learning, resources, and insights </w:t>
      </w:r>
      <w:r w:rsidR="0790D9D9" w:rsidRPr="76C0B258">
        <w:rPr>
          <w:rFonts w:ascii="Segoe UI" w:eastAsia="Segoe UI" w:hAnsi="Segoe UI" w:cs="Segoe UI"/>
          <w:sz w:val="20"/>
          <w:szCs w:val="20"/>
        </w:rPr>
        <w:t xml:space="preserve">in the flow of work </w:t>
      </w:r>
      <w:r w:rsidRPr="76C0B258">
        <w:rPr>
          <w:rFonts w:ascii="Segoe UI" w:eastAsia="Segoe UI" w:hAnsi="Segoe UI" w:cs="Segoe UI"/>
          <w:sz w:val="20"/>
          <w:szCs w:val="20"/>
        </w:rPr>
        <w:t>to empower employees and strengthen their connection to their company’s mission and culture.</w:t>
      </w:r>
    </w:p>
    <w:p w14:paraId="3E72994B" w14:textId="3BAE131F" w:rsidR="001C05D9" w:rsidRPr="001C05D9" w:rsidRDefault="001C05D9" w:rsidP="2BB4224B">
      <w:pPr>
        <w:rPr>
          <w:rFonts w:ascii="Segoe UI" w:eastAsia="Segoe UI" w:hAnsi="Segoe UI" w:cs="Segoe UI"/>
          <w:b/>
          <w:bCs/>
          <w:i/>
          <w:iCs/>
          <w:sz w:val="20"/>
          <w:szCs w:val="20"/>
        </w:rPr>
      </w:pPr>
      <w:r w:rsidRPr="001C05D9">
        <w:rPr>
          <w:rFonts w:ascii="Segoe UI" w:eastAsia="Segoe UI" w:hAnsi="Segoe UI" w:cs="Segoe UI"/>
          <w:b/>
          <w:bCs/>
          <w:i/>
          <w:iCs/>
          <w:sz w:val="20"/>
          <w:szCs w:val="20"/>
        </w:rPr>
        <w:lastRenderedPageBreak/>
        <w:t xml:space="preserve">Modern </w:t>
      </w:r>
      <w:r w:rsidR="00482D87">
        <w:rPr>
          <w:rFonts w:ascii="Segoe UI" w:eastAsia="Segoe UI" w:hAnsi="Segoe UI" w:cs="Segoe UI"/>
          <w:b/>
          <w:bCs/>
          <w:i/>
          <w:iCs/>
          <w:sz w:val="20"/>
          <w:szCs w:val="20"/>
        </w:rPr>
        <w:t>l</w:t>
      </w:r>
      <w:r w:rsidRPr="001C05D9">
        <w:rPr>
          <w:rFonts w:ascii="Segoe UI" w:eastAsia="Segoe UI" w:hAnsi="Segoe UI" w:cs="Segoe UI"/>
          <w:b/>
          <w:bCs/>
          <w:i/>
          <w:iCs/>
          <w:sz w:val="20"/>
          <w:szCs w:val="20"/>
        </w:rPr>
        <w:t>ife</w:t>
      </w:r>
    </w:p>
    <w:p w14:paraId="74CE86BE" w14:textId="61B314E2" w:rsidR="001C05D9" w:rsidRPr="00766E70" w:rsidRDefault="00A73DD0" w:rsidP="2BB4224B">
      <w:pPr>
        <w:rPr>
          <w:rFonts w:ascii="Segoe UI" w:eastAsia="Segoe UI" w:hAnsi="Segoe UI" w:cs="Segoe UI"/>
          <w:sz w:val="20"/>
          <w:szCs w:val="20"/>
        </w:rPr>
      </w:pPr>
      <w:r>
        <w:rPr>
          <w:rFonts w:ascii="Segoe UI" w:eastAsia="Segoe UI" w:hAnsi="Segoe UI" w:cs="Segoe UI"/>
          <w:sz w:val="20"/>
          <w:szCs w:val="20"/>
        </w:rPr>
        <w:t xml:space="preserve">The PC has never been more relevant to work, life, and </w:t>
      </w:r>
      <w:r w:rsidR="00B41F74">
        <w:rPr>
          <w:rFonts w:ascii="Segoe UI" w:eastAsia="Segoe UI" w:hAnsi="Segoe UI" w:cs="Segoe UI"/>
          <w:sz w:val="20"/>
          <w:szCs w:val="20"/>
        </w:rPr>
        <w:t>p</w:t>
      </w:r>
      <w:r>
        <w:rPr>
          <w:rFonts w:ascii="Segoe UI" w:eastAsia="Segoe UI" w:hAnsi="Segoe UI" w:cs="Segoe UI"/>
          <w:sz w:val="20"/>
          <w:szCs w:val="20"/>
        </w:rPr>
        <w:t xml:space="preserve">lay. </w:t>
      </w:r>
      <w:r w:rsidR="19DA8B85" w:rsidRPr="76C0B258">
        <w:rPr>
          <w:rFonts w:ascii="Segoe UI" w:eastAsia="Segoe UI" w:hAnsi="Segoe UI" w:cs="Segoe UI"/>
          <w:sz w:val="20"/>
          <w:szCs w:val="20"/>
        </w:rPr>
        <w:t xml:space="preserve">This year, </w:t>
      </w:r>
      <w:hyperlink r:id="rId38">
        <w:r w:rsidR="19DA8B85" w:rsidRPr="76C0B258">
          <w:rPr>
            <w:rStyle w:val="Hyperlink"/>
            <w:rFonts w:ascii="Segoe UI" w:eastAsia="Segoe UI" w:hAnsi="Segoe UI" w:cs="Segoe UI"/>
            <w:sz w:val="20"/>
            <w:szCs w:val="20"/>
          </w:rPr>
          <w:t>we</w:t>
        </w:r>
        <w:r w:rsidR="73D19F85" w:rsidRPr="76C0B258">
          <w:rPr>
            <w:rStyle w:val="Hyperlink"/>
            <w:rFonts w:ascii="Segoe UI" w:eastAsia="Segoe UI" w:hAnsi="Segoe UI" w:cs="Segoe UI"/>
            <w:sz w:val="20"/>
            <w:szCs w:val="20"/>
          </w:rPr>
          <w:t xml:space="preserve"> </w:t>
        </w:r>
        <w:r w:rsidR="19DA8B85" w:rsidRPr="76C0B258">
          <w:rPr>
            <w:rStyle w:val="Hyperlink"/>
            <w:rFonts w:ascii="Segoe UI" w:eastAsia="Segoe UI" w:hAnsi="Segoe UI" w:cs="Segoe UI"/>
            <w:sz w:val="20"/>
            <w:szCs w:val="20"/>
          </w:rPr>
          <w:t>launched Windows 11</w:t>
        </w:r>
      </w:hyperlink>
      <w:r w:rsidR="19DA8B85" w:rsidRPr="76C0B258">
        <w:rPr>
          <w:rFonts w:ascii="Segoe UI" w:eastAsia="Segoe UI" w:hAnsi="Segoe UI" w:cs="Segoe UI"/>
          <w:sz w:val="20"/>
          <w:szCs w:val="20"/>
        </w:rPr>
        <w:t>, the biggest update to our operating system in a decade</w:t>
      </w:r>
      <w:r w:rsidR="32F2CA07" w:rsidRPr="76C0B258">
        <w:rPr>
          <w:rFonts w:ascii="Segoe UI" w:eastAsia="Segoe UI" w:hAnsi="Segoe UI" w:cs="Segoe UI"/>
          <w:sz w:val="20"/>
          <w:szCs w:val="20"/>
        </w:rPr>
        <w:t>.</w:t>
      </w:r>
      <w:r w:rsidR="62DF06B7" w:rsidRPr="76C0B258">
        <w:rPr>
          <w:rFonts w:ascii="Segoe UI" w:eastAsia="Segoe UI" w:hAnsi="Segoe UI" w:cs="Segoe UI"/>
          <w:sz w:val="20"/>
          <w:szCs w:val="20"/>
        </w:rPr>
        <w:t xml:space="preserve"> </w:t>
      </w:r>
      <w:r w:rsidR="32F2CA07" w:rsidRPr="76C0B258">
        <w:rPr>
          <w:rFonts w:ascii="Segoe UI" w:eastAsia="Segoe UI" w:hAnsi="Segoe UI" w:cs="Segoe UI"/>
          <w:sz w:val="20"/>
          <w:szCs w:val="20"/>
        </w:rPr>
        <w:t xml:space="preserve">It </w:t>
      </w:r>
      <w:r w:rsidR="62DF06B7" w:rsidRPr="76C0B258">
        <w:rPr>
          <w:rFonts w:ascii="Segoe UI" w:eastAsia="Segoe UI" w:hAnsi="Segoe UI" w:cs="Segoe UI"/>
          <w:sz w:val="20"/>
          <w:szCs w:val="20"/>
        </w:rPr>
        <w:t>reimagin</w:t>
      </w:r>
      <w:r w:rsidR="32F2CA07" w:rsidRPr="76C0B258">
        <w:rPr>
          <w:rFonts w:ascii="Segoe UI" w:eastAsia="Segoe UI" w:hAnsi="Segoe UI" w:cs="Segoe UI"/>
          <w:sz w:val="20"/>
          <w:szCs w:val="20"/>
        </w:rPr>
        <w:t>es</w:t>
      </w:r>
      <w:r w:rsidR="62DF06B7" w:rsidRPr="76C0B258">
        <w:rPr>
          <w:rFonts w:ascii="Segoe UI" w:eastAsia="Segoe UI" w:hAnsi="Segoe UI" w:cs="Segoe UI"/>
          <w:sz w:val="20"/>
          <w:szCs w:val="20"/>
        </w:rPr>
        <w:t xml:space="preserve"> everything from the </w:t>
      </w:r>
      <w:r w:rsidR="1F0A11C5" w:rsidRPr="76C0B258">
        <w:rPr>
          <w:rFonts w:ascii="Segoe UI" w:eastAsia="Segoe UI" w:hAnsi="Segoe UI" w:cs="Segoe UI"/>
          <w:sz w:val="20"/>
          <w:szCs w:val="20"/>
        </w:rPr>
        <w:t xml:space="preserve">user experience </w:t>
      </w:r>
      <w:r w:rsidR="62DF06B7" w:rsidRPr="76C0B258">
        <w:rPr>
          <w:rFonts w:ascii="Segoe UI" w:eastAsia="Segoe UI" w:hAnsi="Segoe UI" w:cs="Segoe UI"/>
          <w:sz w:val="20"/>
          <w:szCs w:val="20"/>
        </w:rPr>
        <w:t>to the store to help people and organizations be more productive, connected, and secure, and to build a more open ecosystem for developers and creators</w:t>
      </w:r>
      <w:r w:rsidR="19DA8B85" w:rsidRPr="76C0B258">
        <w:rPr>
          <w:rFonts w:ascii="Segoe UI" w:eastAsia="Segoe UI" w:hAnsi="Segoe UI" w:cs="Segoe UI"/>
          <w:sz w:val="20"/>
          <w:szCs w:val="20"/>
        </w:rPr>
        <w:t>.</w:t>
      </w:r>
      <w:r w:rsidR="73D19F85" w:rsidRPr="76C0B258">
        <w:rPr>
          <w:rFonts w:ascii="Segoe UI" w:eastAsia="Segoe UI" w:hAnsi="Segoe UI" w:cs="Segoe UI"/>
          <w:sz w:val="20"/>
          <w:szCs w:val="20"/>
        </w:rPr>
        <w:t xml:space="preserve"> There are now more than 1.4 billion monthly active devices running Windows 10 or Windows 11.</w:t>
      </w:r>
      <w:r w:rsidR="5CDC56F5" w:rsidRPr="76C0B258">
        <w:rPr>
          <w:rFonts w:ascii="Segoe UI" w:eastAsia="Segoe UI" w:hAnsi="Segoe UI" w:cs="Segoe UI"/>
          <w:sz w:val="20"/>
          <w:szCs w:val="20"/>
        </w:rPr>
        <w:t xml:space="preserve"> </w:t>
      </w:r>
      <w:r w:rsidR="001103B2">
        <w:rPr>
          <w:rFonts w:ascii="Segoe UI" w:eastAsia="Segoe UI" w:hAnsi="Segoe UI" w:cs="Segoe UI"/>
          <w:sz w:val="20"/>
          <w:szCs w:val="20"/>
        </w:rPr>
        <w:t>W</w:t>
      </w:r>
      <w:r w:rsidR="00011D65" w:rsidRPr="00766E70">
        <w:rPr>
          <w:rFonts w:ascii="Segoe UI" w:eastAsia="Segoe UI" w:hAnsi="Segoe UI" w:cs="Segoe UI"/>
          <w:sz w:val="20"/>
          <w:szCs w:val="20"/>
        </w:rPr>
        <w:t xml:space="preserve">e launched </w:t>
      </w:r>
      <w:r w:rsidR="00B41F74">
        <w:rPr>
          <w:rFonts w:ascii="Segoe UI" w:eastAsia="Segoe UI" w:hAnsi="Segoe UI" w:cs="Segoe UI"/>
          <w:sz w:val="20"/>
          <w:szCs w:val="20"/>
        </w:rPr>
        <w:t>new</w:t>
      </w:r>
      <w:r w:rsidR="0090461F" w:rsidRPr="00766E70">
        <w:rPr>
          <w:rFonts w:ascii="Segoe UI" w:eastAsia="Segoe UI" w:hAnsi="Segoe UI" w:cs="Segoe UI"/>
          <w:sz w:val="20"/>
          <w:szCs w:val="20"/>
        </w:rPr>
        <w:t xml:space="preserve"> Surface devices</w:t>
      </w:r>
      <w:r w:rsidR="00D53779" w:rsidRPr="00766E70">
        <w:rPr>
          <w:rFonts w:ascii="Segoe UI" w:eastAsia="Segoe UI" w:hAnsi="Segoe UI" w:cs="Segoe UI"/>
          <w:sz w:val="20"/>
          <w:szCs w:val="20"/>
        </w:rPr>
        <w:t xml:space="preserve"> to support every person and work style.</w:t>
      </w:r>
      <w:r w:rsidR="001103B2">
        <w:rPr>
          <w:rFonts w:ascii="Segoe UI" w:eastAsia="Segoe UI" w:hAnsi="Segoe UI" w:cs="Segoe UI"/>
          <w:sz w:val="20"/>
          <w:szCs w:val="20"/>
        </w:rPr>
        <w:t xml:space="preserve"> And </w:t>
      </w:r>
      <w:r w:rsidR="005E37D7">
        <w:rPr>
          <w:rFonts w:ascii="Segoe UI" w:eastAsia="Segoe UI" w:hAnsi="Segoe UI" w:cs="Segoe UI"/>
          <w:sz w:val="20"/>
          <w:szCs w:val="20"/>
        </w:rPr>
        <w:t xml:space="preserve">we have </w:t>
      </w:r>
      <w:r w:rsidR="005A0A94">
        <w:rPr>
          <w:rFonts w:ascii="Segoe UI" w:eastAsia="Segoe UI" w:hAnsi="Segoe UI" w:cs="Segoe UI"/>
          <w:sz w:val="20"/>
          <w:szCs w:val="20"/>
        </w:rPr>
        <w:t>nearly 60</w:t>
      </w:r>
      <w:r w:rsidR="00F64322">
        <w:rPr>
          <w:rFonts w:ascii="Segoe UI" w:eastAsia="Segoe UI" w:hAnsi="Segoe UI" w:cs="Segoe UI"/>
          <w:sz w:val="20"/>
          <w:szCs w:val="20"/>
        </w:rPr>
        <w:t xml:space="preserve"> million Microsoft 365 consumer subscriptions as we help </w:t>
      </w:r>
      <w:r w:rsidR="006648BF">
        <w:rPr>
          <w:rFonts w:ascii="Segoe UI" w:eastAsia="Segoe UI" w:hAnsi="Segoe UI" w:cs="Segoe UI"/>
          <w:sz w:val="20"/>
          <w:szCs w:val="20"/>
        </w:rPr>
        <w:t>people create, connect, and share wherever they go.</w:t>
      </w:r>
    </w:p>
    <w:p w14:paraId="7879252B" w14:textId="5929C38D" w:rsidR="6F576AEC" w:rsidRPr="00E359FC" w:rsidRDefault="7A00AD76" w:rsidP="2BB4224B">
      <w:pPr>
        <w:rPr>
          <w:rFonts w:ascii="Segoe UI" w:eastAsia="Segoe UI" w:hAnsi="Segoe UI" w:cs="Segoe UI"/>
          <w:b/>
          <w:bCs/>
          <w:i/>
          <w:iCs/>
          <w:color w:val="000000" w:themeColor="text1"/>
          <w:sz w:val="20"/>
          <w:szCs w:val="20"/>
        </w:rPr>
      </w:pPr>
      <w:r w:rsidRPr="00E359FC">
        <w:rPr>
          <w:rFonts w:ascii="Segoe UI" w:eastAsia="Segoe UI" w:hAnsi="Segoe UI" w:cs="Segoe UI"/>
          <w:b/>
          <w:bCs/>
          <w:i/>
          <w:iCs/>
          <w:color w:val="000000" w:themeColor="text1"/>
          <w:sz w:val="20"/>
          <w:szCs w:val="20"/>
        </w:rPr>
        <w:t>Security</w:t>
      </w:r>
    </w:p>
    <w:p w14:paraId="231037A2" w14:textId="17B907BC" w:rsidR="6F576AEC" w:rsidRPr="007E2F43" w:rsidRDefault="7A00AD76" w:rsidP="2BB4224B">
      <w:pPr>
        <w:rPr>
          <w:rFonts w:ascii="Segoe UI" w:eastAsia="Segoe UI" w:hAnsi="Segoe UI" w:cs="Segoe UI"/>
          <w:sz w:val="20"/>
          <w:szCs w:val="20"/>
        </w:rPr>
      </w:pPr>
      <w:r w:rsidRPr="007E2F43">
        <w:rPr>
          <w:rFonts w:ascii="Segoe UI" w:eastAsia="Segoe UI" w:hAnsi="Segoe UI" w:cs="Segoe UI"/>
          <w:sz w:val="20"/>
          <w:szCs w:val="20"/>
        </w:rPr>
        <w:t>Cybersecurity is the number one threat facing every business today. To keep our customers secure, we build security by design into every product we sell</w:t>
      </w:r>
      <w:r w:rsidR="00BE670C">
        <w:rPr>
          <w:rFonts w:ascii="Segoe UI" w:eastAsia="Segoe UI" w:hAnsi="Segoe UI" w:cs="Segoe UI"/>
          <w:sz w:val="20"/>
          <w:szCs w:val="20"/>
        </w:rPr>
        <w:t xml:space="preserve">, </w:t>
      </w:r>
      <w:r w:rsidRPr="007E2F43">
        <w:rPr>
          <w:rFonts w:ascii="Segoe UI" w:eastAsia="Segoe UI" w:hAnsi="Segoe UI" w:cs="Segoe UI"/>
          <w:sz w:val="20"/>
          <w:szCs w:val="20"/>
        </w:rPr>
        <w:t>and we deliver end-to-end solutions spanning security, compliance, identity, device management, and privacy across clouds and platforms.</w:t>
      </w:r>
      <w:r w:rsidR="00040FEC">
        <w:rPr>
          <w:rFonts w:ascii="Segoe UI" w:eastAsia="Segoe UI" w:hAnsi="Segoe UI" w:cs="Segoe UI"/>
          <w:sz w:val="20"/>
          <w:szCs w:val="20"/>
        </w:rPr>
        <w:t xml:space="preserve"> </w:t>
      </w:r>
      <w:r w:rsidRPr="007E2F43">
        <w:rPr>
          <w:rFonts w:ascii="Segoe UI" w:eastAsia="Segoe UI" w:hAnsi="Segoe UI" w:cs="Segoe UI"/>
          <w:sz w:val="20"/>
          <w:szCs w:val="20"/>
        </w:rPr>
        <w:t xml:space="preserve">We are the only cloud provider with multicloud protection for the industry’s top three cloud platforms. Our </w:t>
      </w:r>
      <w:hyperlink r:id="rId39" w:history="1">
        <w:r w:rsidRPr="00141ADC">
          <w:rPr>
            <w:rStyle w:val="Hyperlink"/>
            <w:rFonts w:ascii="Segoe UI" w:eastAsia="Segoe UI" w:hAnsi="Segoe UI" w:cs="Segoe UI"/>
            <w:sz w:val="20"/>
            <w:szCs w:val="20"/>
          </w:rPr>
          <w:t>new Entra product family</w:t>
        </w:r>
      </w:hyperlink>
      <w:r w:rsidRPr="007E2F43">
        <w:rPr>
          <w:rFonts w:ascii="Segoe UI" w:eastAsia="Segoe UI" w:hAnsi="Segoe UI" w:cs="Segoe UI"/>
          <w:sz w:val="20"/>
          <w:szCs w:val="20"/>
        </w:rPr>
        <w:t xml:space="preserve"> includes tools for permissions management, identity governance, and identity verification. And we now offer managed threat detection and response with </w:t>
      </w:r>
      <w:hyperlink r:id="rId40" w:history="1">
        <w:r w:rsidRPr="00CD2F13">
          <w:rPr>
            <w:rStyle w:val="Hyperlink"/>
            <w:rFonts w:ascii="Segoe UI" w:eastAsia="Segoe UI" w:hAnsi="Segoe UI" w:cs="Segoe UI"/>
            <w:sz w:val="20"/>
            <w:szCs w:val="20"/>
          </w:rPr>
          <w:t>Microsoft Security Experts</w:t>
        </w:r>
      </w:hyperlink>
      <w:r w:rsidRPr="007E2F43">
        <w:rPr>
          <w:rFonts w:ascii="Segoe UI" w:eastAsia="Segoe UI" w:hAnsi="Segoe UI" w:cs="Segoe UI"/>
          <w:sz w:val="20"/>
          <w:szCs w:val="20"/>
        </w:rPr>
        <w:t>.</w:t>
      </w:r>
    </w:p>
    <w:p w14:paraId="2CC1B262" w14:textId="31F30BC0" w:rsidR="6F576AEC" w:rsidRPr="00E359FC" w:rsidRDefault="1299D321" w:rsidP="2BB4224B">
      <w:pPr>
        <w:rPr>
          <w:rFonts w:ascii="Segoe UI" w:eastAsia="Segoe UI" w:hAnsi="Segoe UI" w:cs="Segoe UI"/>
          <w:b/>
          <w:bCs/>
          <w:i/>
          <w:iCs/>
          <w:color w:val="000000" w:themeColor="text1"/>
          <w:sz w:val="20"/>
          <w:szCs w:val="20"/>
        </w:rPr>
      </w:pPr>
      <w:r w:rsidRPr="00E359FC">
        <w:rPr>
          <w:rFonts w:ascii="Segoe UI" w:eastAsia="Segoe UI" w:hAnsi="Segoe UI" w:cs="Segoe UI"/>
          <w:b/>
          <w:bCs/>
          <w:i/>
          <w:iCs/>
          <w:color w:val="000000" w:themeColor="text1"/>
          <w:sz w:val="20"/>
          <w:szCs w:val="20"/>
        </w:rPr>
        <w:t>LinkedIn</w:t>
      </w:r>
    </w:p>
    <w:p w14:paraId="181CC545" w14:textId="7C1CB983" w:rsidR="6F576AEC" w:rsidRPr="000F6278" w:rsidRDefault="7A00AD76" w:rsidP="2BB4224B">
      <w:pPr>
        <w:rPr>
          <w:rFonts w:ascii="Segoe UI" w:eastAsia="Segoe UI" w:hAnsi="Segoe UI" w:cs="Segoe UI"/>
          <w:color w:val="000000" w:themeColor="text1"/>
          <w:sz w:val="20"/>
          <w:szCs w:val="20"/>
        </w:rPr>
      </w:pPr>
      <w:r w:rsidRPr="76C0B258">
        <w:rPr>
          <w:rFonts w:ascii="Segoe UI" w:eastAsia="Segoe UI" w:hAnsi="Segoe UI" w:cs="Segoe UI"/>
          <w:color w:val="000000" w:themeColor="text1"/>
          <w:sz w:val="20"/>
          <w:szCs w:val="20"/>
        </w:rPr>
        <w:t>LinkedIn has become mission critical to connect creators with their communities, job seekers with jobs, learners with skills, and marketers with buyers. LinkedIn now has more than 850 million members, and our Sales, Talent, Marketing, and Premium Subscription</w:t>
      </w:r>
      <w:r w:rsidR="44DBFE4C" w:rsidRPr="76C0B258">
        <w:rPr>
          <w:rFonts w:ascii="Segoe UI" w:eastAsia="Segoe UI" w:hAnsi="Segoe UI" w:cs="Segoe UI"/>
          <w:color w:val="000000" w:themeColor="text1"/>
          <w:sz w:val="20"/>
          <w:szCs w:val="20"/>
        </w:rPr>
        <w:t>s</w:t>
      </w:r>
      <w:r w:rsidRPr="76C0B258">
        <w:rPr>
          <w:rFonts w:ascii="Segoe UI" w:eastAsia="Segoe UI" w:hAnsi="Segoe UI" w:cs="Segoe UI"/>
          <w:color w:val="000000" w:themeColor="text1"/>
          <w:sz w:val="20"/>
          <w:szCs w:val="20"/>
        </w:rPr>
        <w:t xml:space="preserve"> lines of business have all surpassed </w:t>
      </w:r>
      <w:r w:rsidR="12907028" w:rsidRPr="76C0B258">
        <w:rPr>
          <w:rFonts w:ascii="Segoe UI" w:eastAsia="Segoe UI" w:hAnsi="Segoe UI" w:cs="Segoe UI"/>
          <w:color w:val="000000" w:themeColor="text1"/>
          <w:sz w:val="20"/>
          <w:szCs w:val="20"/>
        </w:rPr>
        <w:t>$</w:t>
      </w:r>
      <w:r w:rsidRPr="76C0B258">
        <w:rPr>
          <w:rFonts w:ascii="Segoe UI" w:eastAsia="Segoe UI" w:hAnsi="Segoe UI" w:cs="Segoe UI"/>
          <w:color w:val="000000" w:themeColor="text1"/>
          <w:sz w:val="20"/>
          <w:szCs w:val="20"/>
        </w:rPr>
        <w:t>1 billion in annual revenue over the past 12 months.</w:t>
      </w:r>
    </w:p>
    <w:p w14:paraId="22CC6E77" w14:textId="1375E217" w:rsidR="6F576AEC" w:rsidRPr="00E359FC" w:rsidRDefault="7A00AD76" w:rsidP="2BB4224B">
      <w:pPr>
        <w:rPr>
          <w:rFonts w:ascii="Segoe UI" w:eastAsia="Segoe UI" w:hAnsi="Segoe UI" w:cs="Segoe UI"/>
          <w:b/>
          <w:bCs/>
          <w:i/>
          <w:iCs/>
          <w:color w:val="000000" w:themeColor="text1"/>
          <w:sz w:val="20"/>
          <w:szCs w:val="20"/>
        </w:rPr>
      </w:pPr>
      <w:r w:rsidRPr="00E359FC">
        <w:rPr>
          <w:rFonts w:ascii="Segoe UI" w:eastAsia="Segoe UI" w:hAnsi="Segoe UI" w:cs="Segoe UI"/>
          <w:b/>
          <w:bCs/>
          <w:i/>
          <w:iCs/>
          <w:color w:val="000000" w:themeColor="text1"/>
          <w:sz w:val="20"/>
          <w:szCs w:val="20"/>
        </w:rPr>
        <w:t xml:space="preserve">Search, </w:t>
      </w:r>
      <w:r w:rsidR="00393D1B">
        <w:rPr>
          <w:rFonts w:ascii="Segoe UI" w:eastAsia="Segoe UI" w:hAnsi="Segoe UI" w:cs="Segoe UI"/>
          <w:b/>
          <w:bCs/>
          <w:i/>
          <w:iCs/>
          <w:color w:val="000000" w:themeColor="text1"/>
          <w:sz w:val="20"/>
          <w:szCs w:val="20"/>
        </w:rPr>
        <w:t>a</w:t>
      </w:r>
      <w:r w:rsidRPr="00E359FC">
        <w:rPr>
          <w:rFonts w:ascii="Segoe UI" w:eastAsia="Segoe UI" w:hAnsi="Segoe UI" w:cs="Segoe UI"/>
          <w:b/>
          <w:bCs/>
          <w:i/>
          <w:iCs/>
          <w:color w:val="000000" w:themeColor="text1"/>
          <w:sz w:val="20"/>
          <w:szCs w:val="20"/>
        </w:rPr>
        <w:t xml:space="preserve">dvertising, </w:t>
      </w:r>
      <w:r w:rsidR="00FB49FE">
        <w:rPr>
          <w:rFonts w:ascii="Segoe UI" w:eastAsia="Segoe UI" w:hAnsi="Segoe UI" w:cs="Segoe UI"/>
          <w:b/>
          <w:bCs/>
          <w:i/>
          <w:iCs/>
          <w:color w:val="000000" w:themeColor="text1"/>
          <w:sz w:val="20"/>
          <w:szCs w:val="20"/>
        </w:rPr>
        <w:t>and</w:t>
      </w:r>
      <w:r w:rsidRPr="00E359FC">
        <w:rPr>
          <w:rFonts w:ascii="Segoe UI" w:eastAsia="Segoe UI" w:hAnsi="Segoe UI" w:cs="Segoe UI"/>
          <w:b/>
          <w:bCs/>
          <w:i/>
          <w:iCs/>
          <w:color w:val="000000" w:themeColor="text1"/>
          <w:sz w:val="20"/>
          <w:szCs w:val="20"/>
        </w:rPr>
        <w:t xml:space="preserve"> </w:t>
      </w:r>
      <w:r w:rsidR="00393D1B">
        <w:rPr>
          <w:rFonts w:ascii="Segoe UI" w:eastAsia="Segoe UI" w:hAnsi="Segoe UI" w:cs="Segoe UI"/>
          <w:b/>
          <w:bCs/>
          <w:i/>
          <w:iCs/>
          <w:color w:val="000000" w:themeColor="text1"/>
          <w:sz w:val="20"/>
          <w:szCs w:val="20"/>
        </w:rPr>
        <w:t>n</w:t>
      </w:r>
      <w:r w:rsidRPr="00E359FC">
        <w:rPr>
          <w:rFonts w:ascii="Segoe UI" w:eastAsia="Segoe UI" w:hAnsi="Segoe UI" w:cs="Segoe UI"/>
          <w:b/>
          <w:bCs/>
          <w:i/>
          <w:iCs/>
          <w:color w:val="000000" w:themeColor="text1"/>
          <w:sz w:val="20"/>
          <w:szCs w:val="20"/>
        </w:rPr>
        <w:t>ews</w:t>
      </w:r>
    </w:p>
    <w:p w14:paraId="2BEC675D" w14:textId="799AEC53" w:rsidR="006E64B8" w:rsidRDefault="2BE495DD" w:rsidP="543627A9">
      <w:pPr>
        <w:rPr>
          <w:rFonts w:ascii="Segoe UI" w:eastAsia="Segoe UI" w:hAnsi="Segoe UI" w:cs="Segoe UI"/>
          <w:color w:val="000000" w:themeColor="text1"/>
          <w:sz w:val="20"/>
          <w:szCs w:val="20"/>
        </w:rPr>
      </w:pPr>
      <w:r w:rsidRPr="543627A9">
        <w:rPr>
          <w:rFonts w:ascii="Segoe UI" w:eastAsia="Segoe UI" w:hAnsi="Segoe UI" w:cs="Segoe UI"/>
          <w:color w:val="000000" w:themeColor="text1"/>
          <w:sz w:val="20"/>
          <w:szCs w:val="20"/>
        </w:rPr>
        <w:t>When</w:t>
      </w:r>
      <w:r w:rsidR="7A00AD76" w:rsidRPr="543627A9">
        <w:rPr>
          <w:rFonts w:ascii="Segoe UI" w:eastAsia="Segoe UI" w:hAnsi="Segoe UI" w:cs="Segoe UI"/>
          <w:color w:val="000000" w:themeColor="text1"/>
          <w:sz w:val="20"/>
          <w:szCs w:val="20"/>
        </w:rPr>
        <w:t xml:space="preserve"> it comes to advertising, we are creating a new monetization engine for the web</w:t>
      </w:r>
      <w:r w:rsidR="77D1FC07" w:rsidRPr="543627A9">
        <w:rPr>
          <w:rFonts w:ascii="Segoe UI" w:eastAsia="Segoe UI" w:hAnsi="Segoe UI" w:cs="Segoe UI"/>
          <w:color w:val="000000" w:themeColor="text1"/>
          <w:sz w:val="20"/>
          <w:szCs w:val="20"/>
        </w:rPr>
        <w:t>—</w:t>
      </w:r>
      <w:r w:rsidR="7A00AD76" w:rsidRPr="543627A9">
        <w:rPr>
          <w:rFonts w:ascii="Segoe UI" w:eastAsia="Segoe UI" w:hAnsi="Segoe UI" w:cs="Segoe UI"/>
          <w:color w:val="000000" w:themeColor="text1"/>
          <w:sz w:val="20"/>
          <w:szCs w:val="20"/>
        </w:rPr>
        <w:t>an alternative that offers marketers and publishers more long-term viable ad solutions</w:t>
      </w:r>
      <w:r w:rsidR="0E0C0012" w:rsidRPr="543627A9">
        <w:rPr>
          <w:rFonts w:ascii="Segoe UI" w:eastAsia="Segoe UI" w:hAnsi="Segoe UI" w:cs="Segoe UI"/>
          <w:color w:val="000000" w:themeColor="text1"/>
          <w:sz w:val="20"/>
          <w:szCs w:val="20"/>
        </w:rPr>
        <w:t>—</w:t>
      </w:r>
      <w:r w:rsidR="5471EC08" w:rsidRPr="543627A9">
        <w:rPr>
          <w:rFonts w:ascii="Segoe UI" w:eastAsia="Segoe UI" w:hAnsi="Segoe UI" w:cs="Segoe UI"/>
          <w:color w:val="000000" w:themeColor="text1"/>
          <w:sz w:val="20"/>
          <w:szCs w:val="20"/>
        </w:rPr>
        <w:t xml:space="preserve">while </w:t>
      </w:r>
      <w:r w:rsidR="20082DBD" w:rsidRPr="543627A9">
        <w:rPr>
          <w:rFonts w:ascii="Segoe UI" w:eastAsia="Segoe UI" w:hAnsi="Segoe UI" w:cs="Segoe UI"/>
          <w:color w:val="000000" w:themeColor="text1"/>
          <w:sz w:val="20"/>
          <w:szCs w:val="20"/>
        </w:rPr>
        <w:t xml:space="preserve">upholding </w:t>
      </w:r>
      <w:r w:rsidR="7A00AD76" w:rsidRPr="543627A9">
        <w:rPr>
          <w:rFonts w:ascii="Segoe UI" w:eastAsia="Segoe UI" w:hAnsi="Segoe UI" w:cs="Segoe UI"/>
          <w:color w:val="000000" w:themeColor="text1"/>
          <w:sz w:val="20"/>
          <w:szCs w:val="20"/>
        </w:rPr>
        <w:t xml:space="preserve">consumer privacy and strong data governance. We’re focused on increasing our share and engagement across our browser Microsoft Edge, our search engine Microsoft Bing, and our personalized content feed Microsoft Start. </w:t>
      </w:r>
    </w:p>
    <w:p w14:paraId="5BDFAA6E" w14:textId="2ACFF4FB" w:rsidR="6F576AEC" w:rsidRPr="000F6278" w:rsidRDefault="7A00AD76" w:rsidP="2BB4224B">
      <w:pPr>
        <w:rPr>
          <w:rFonts w:ascii="Segoe UI" w:eastAsia="Segoe UI" w:hAnsi="Segoe UI" w:cs="Segoe UI"/>
          <w:color w:val="000000" w:themeColor="text1"/>
          <w:sz w:val="20"/>
          <w:szCs w:val="20"/>
        </w:rPr>
      </w:pPr>
      <w:r w:rsidRPr="76C0B258">
        <w:rPr>
          <w:rFonts w:ascii="Segoe UI" w:eastAsia="Segoe UI" w:hAnsi="Segoe UI" w:cs="Segoe UI"/>
          <w:color w:val="000000" w:themeColor="text1"/>
          <w:sz w:val="20"/>
          <w:szCs w:val="20"/>
        </w:rPr>
        <w:t xml:space="preserve">And with our </w:t>
      </w:r>
      <w:hyperlink r:id="rId41">
        <w:r w:rsidRPr="76C0B258">
          <w:rPr>
            <w:rStyle w:val="Hyperlink"/>
            <w:rFonts w:ascii="Segoe UI" w:eastAsia="Segoe UI" w:hAnsi="Segoe UI" w:cs="Segoe UI"/>
            <w:sz w:val="20"/>
            <w:szCs w:val="20"/>
          </w:rPr>
          <w:t>acquisition of Xandr</w:t>
        </w:r>
      </w:hyperlink>
      <w:r w:rsidRPr="76C0B258">
        <w:rPr>
          <w:rFonts w:ascii="Segoe UI" w:eastAsia="Segoe UI" w:hAnsi="Segoe UI" w:cs="Segoe UI"/>
          <w:color w:val="000000" w:themeColor="text1"/>
          <w:sz w:val="20"/>
          <w:szCs w:val="20"/>
        </w:rPr>
        <w:t xml:space="preserve">, we now power one of the largest marketplaces for premium advertising. </w:t>
      </w:r>
      <w:hyperlink r:id="rId42">
        <w:r w:rsidRPr="76C0B258">
          <w:rPr>
            <w:rStyle w:val="Hyperlink"/>
            <w:rFonts w:ascii="Segoe UI" w:eastAsia="Segoe UI" w:hAnsi="Segoe UI" w:cs="Segoe UI"/>
            <w:sz w:val="20"/>
            <w:szCs w:val="20"/>
          </w:rPr>
          <w:t>Netflix chose us</w:t>
        </w:r>
      </w:hyperlink>
      <w:r w:rsidRPr="76C0B258">
        <w:rPr>
          <w:rFonts w:ascii="Segoe UI" w:eastAsia="Segoe UI" w:hAnsi="Segoe UI" w:cs="Segoe UI"/>
          <w:color w:val="000000" w:themeColor="text1"/>
          <w:sz w:val="20"/>
          <w:szCs w:val="20"/>
        </w:rPr>
        <w:t xml:space="preserve"> this summer as its exclusive technology and sales partner for its first ad-supported subscription offering, a validation of the differentiated value we provide to publisher</w:t>
      </w:r>
      <w:r w:rsidR="1F2CD28D" w:rsidRPr="76C0B258">
        <w:rPr>
          <w:rFonts w:ascii="Segoe UI" w:eastAsia="Segoe UI" w:hAnsi="Segoe UI" w:cs="Segoe UI"/>
          <w:color w:val="000000" w:themeColor="text1"/>
          <w:sz w:val="20"/>
          <w:szCs w:val="20"/>
        </w:rPr>
        <w:t>s</w:t>
      </w:r>
      <w:r w:rsidRPr="76C0B258">
        <w:rPr>
          <w:rFonts w:ascii="Segoe UI" w:eastAsia="Segoe UI" w:hAnsi="Segoe UI" w:cs="Segoe UI"/>
          <w:color w:val="000000" w:themeColor="text1"/>
          <w:sz w:val="20"/>
          <w:szCs w:val="20"/>
        </w:rPr>
        <w:t xml:space="preserve"> looking for a flexible partner to build and innovate with them. I couldn’t be more excited about our expansive opportunity ahead in this space.</w:t>
      </w:r>
    </w:p>
    <w:p w14:paraId="683891EA" w14:textId="00138892" w:rsidR="6F576AEC" w:rsidRPr="00E359FC" w:rsidRDefault="7A00AD76" w:rsidP="2BB4224B">
      <w:pPr>
        <w:rPr>
          <w:rFonts w:ascii="Segoe UI" w:eastAsia="Segoe UI" w:hAnsi="Segoe UI" w:cs="Segoe UI"/>
          <w:b/>
          <w:bCs/>
          <w:i/>
          <w:iCs/>
          <w:color w:val="000000" w:themeColor="text1"/>
          <w:sz w:val="20"/>
          <w:szCs w:val="20"/>
        </w:rPr>
      </w:pPr>
      <w:r w:rsidRPr="00E359FC">
        <w:rPr>
          <w:rFonts w:ascii="Segoe UI" w:eastAsia="Segoe UI" w:hAnsi="Segoe UI" w:cs="Segoe UI"/>
          <w:b/>
          <w:bCs/>
          <w:i/>
          <w:iCs/>
          <w:color w:val="000000" w:themeColor="text1"/>
          <w:sz w:val="20"/>
          <w:szCs w:val="20"/>
        </w:rPr>
        <w:t>Gaming</w:t>
      </w:r>
    </w:p>
    <w:p w14:paraId="60FF5B10" w14:textId="2280F125" w:rsidR="003D29CF" w:rsidRPr="000028F8" w:rsidRDefault="7A00AD76" w:rsidP="76C0B258">
      <w:pPr>
        <w:rPr>
          <w:rFonts w:ascii="Segoe UI" w:eastAsia="Segoe UI" w:hAnsi="Segoe UI" w:cs="Segoe UI"/>
          <w:sz w:val="20"/>
          <w:szCs w:val="20"/>
        </w:rPr>
      </w:pPr>
      <w:r w:rsidRPr="000028F8">
        <w:rPr>
          <w:rFonts w:ascii="Segoe UI" w:eastAsia="Segoe UI" w:hAnsi="Segoe UI" w:cs="Segoe UI"/>
          <w:sz w:val="20"/>
          <w:szCs w:val="20"/>
        </w:rPr>
        <w:t xml:space="preserve">The big bets we have made across content, community, and cloud over the past few years continue to pay off. We’ve sold more Xbox Series S and Series X consoles life-to-date than any previous generation of Xbox, and with Xbox Cloud Gaming, we’re bringing games to entirely new endpoints. In the past year, we’ve made many of our most popular titles accessible on phones, tablets, </w:t>
      </w:r>
      <w:r w:rsidR="00816872" w:rsidRPr="000028F8">
        <w:rPr>
          <w:rFonts w:ascii="Segoe UI" w:eastAsia="Segoe UI" w:hAnsi="Segoe UI" w:cs="Segoe UI"/>
          <w:sz w:val="20"/>
          <w:szCs w:val="20"/>
        </w:rPr>
        <w:t xml:space="preserve">TVs, </w:t>
      </w:r>
      <w:r w:rsidRPr="000028F8">
        <w:rPr>
          <w:rFonts w:ascii="Segoe UI" w:eastAsia="Segoe UI" w:hAnsi="Segoe UI" w:cs="Segoe UI"/>
          <w:sz w:val="20"/>
          <w:szCs w:val="20"/>
        </w:rPr>
        <w:t>and low-spec PCs</w:t>
      </w:r>
      <w:r w:rsidR="00816872" w:rsidRPr="000028F8">
        <w:rPr>
          <w:rFonts w:ascii="Segoe UI" w:eastAsia="Segoe UI" w:hAnsi="Segoe UI" w:cs="Segoe UI"/>
          <w:sz w:val="20"/>
          <w:szCs w:val="20"/>
        </w:rPr>
        <w:t xml:space="preserve"> for the first time</w:t>
      </w:r>
      <w:r w:rsidRPr="000028F8">
        <w:rPr>
          <w:rFonts w:ascii="Segoe UI" w:eastAsia="Segoe UI" w:hAnsi="Segoe UI" w:cs="Segoe UI"/>
          <w:sz w:val="20"/>
          <w:szCs w:val="20"/>
        </w:rPr>
        <w:t xml:space="preserve">. Our Xbox Game Pass subscription service now includes access to hundreds of games. And with </w:t>
      </w:r>
      <w:hyperlink r:id="rId43">
        <w:r w:rsidRPr="000028F8">
          <w:rPr>
            <w:rStyle w:val="Hyperlink"/>
            <w:rFonts w:ascii="Segoe UI" w:eastAsia="Segoe UI" w:hAnsi="Segoe UI" w:cs="Segoe UI"/>
            <w:sz w:val="20"/>
            <w:szCs w:val="20"/>
          </w:rPr>
          <w:t>our planned acquisition of Activision Blizzard</w:t>
        </w:r>
      </w:hyperlink>
      <w:r w:rsidRPr="000028F8">
        <w:rPr>
          <w:rFonts w:ascii="Segoe UI" w:eastAsia="Segoe UI" w:hAnsi="Segoe UI" w:cs="Segoe UI"/>
          <w:sz w:val="20"/>
          <w:szCs w:val="20"/>
        </w:rPr>
        <w:t xml:space="preserve">, we </w:t>
      </w:r>
      <w:r w:rsidR="43F25907" w:rsidRPr="000028F8">
        <w:rPr>
          <w:rFonts w:ascii="Segoe UI" w:eastAsia="Segoe UI" w:hAnsi="Segoe UI" w:cs="Segoe UI"/>
          <w:color w:val="333333"/>
          <w:sz w:val="20"/>
          <w:szCs w:val="20"/>
        </w:rPr>
        <w:t>aim to g</w:t>
      </w:r>
      <w:r w:rsidR="43F25907" w:rsidRPr="000028F8">
        <w:rPr>
          <w:rFonts w:ascii="Segoe UI" w:eastAsia="Segoe UI" w:hAnsi="Segoe UI" w:cs="Segoe UI"/>
          <w:color w:val="2F2F2F"/>
          <w:sz w:val="20"/>
          <w:szCs w:val="20"/>
        </w:rPr>
        <w:t xml:space="preserve">ive players more choice </w:t>
      </w:r>
      <w:r w:rsidR="43F25907" w:rsidRPr="000028F8">
        <w:rPr>
          <w:rFonts w:ascii="Segoe UI" w:eastAsia="Segoe UI" w:hAnsi="Segoe UI" w:cs="Segoe UI"/>
          <w:color w:val="333333"/>
          <w:sz w:val="20"/>
          <w:szCs w:val="20"/>
        </w:rPr>
        <w:t xml:space="preserve">to play great games wherever, whenever, and however they want. </w:t>
      </w:r>
      <w:r w:rsidR="43F25907" w:rsidRPr="000028F8">
        <w:rPr>
          <w:rFonts w:ascii="Segoe UI" w:eastAsia="Segoe UI" w:hAnsi="Segoe UI" w:cs="Segoe UI"/>
          <w:color w:val="2F2F2F"/>
          <w:sz w:val="20"/>
          <w:szCs w:val="20"/>
        </w:rPr>
        <w:t>Choice is equally important to developers</w:t>
      </w:r>
      <w:r w:rsidR="006D26FA" w:rsidRPr="000028F8">
        <w:rPr>
          <w:rFonts w:ascii="Segoe UI" w:eastAsia="Segoe UI" w:hAnsi="Segoe UI" w:cs="Segoe UI"/>
          <w:color w:val="2F2F2F"/>
          <w:sz w:val="20"/>
          <w:szCs w:val="20"/>
        </w:rPr>
        <w:t>,</w:t>
      </w:r>
      <w:r w:rsidR="43F25907" w:rsidRPr="000028F8">
        <w:rPr>
          <w:rFonts w:ascii="Segoe UI" w:eastAsia="Segoe UI" w:hAnsi="Segoe UI" w:cs="Segoe UI"/>
          <w:color w:val="2F2F2F"/>
          <w:sz w:val="20"/>
          <w:szCs w:val="20"/>
        </w:rPr>
        <w:t xml:space="preserve"> who we want to support with a diversity of distribution and business models for their games. We believe the acquisition will unlock opportunities for innovation and enable the industry to grow.</w:t>
      </w:r>
      <w:r w:rsidR="43F25907" w:rsidRPr="000028F8">
        <w:rPr>
          <w:rFonts w:ascii="Segoe UI" w:eastAsia="Segoe UI" w:hAnsi="Segoe UI" w:cs="Segoe UI"/>
          <w:sz w:val="20"/>
          <w:szCs w:val="20"/>
        </w:rPr>
        <w:t xml:space="preserve"> </w:t>
      </w:r>
    </w:p>
    <w:p w14:paraId="2D979027" w14:textId="194028EB" w:rsidR="6F576AEC" w:rsidRPr="000F6278" w:rsidRDefault="6F576AEC" w:rsidP="2BB4224B">
      <w:pPr>
        <w:rPr>
          <w:rFonts w:ascii="Segoe UI" w:eastAsia="Segoe UI" w:hAnsi="Segoe UI" w:cs="Segoe UI"/>
          <w:b/>
          <w:bCs/>
          <w:sz w:val="20"/>
          <w:szCs w:val="20"/>
        </w:rPr>
      </w:pPr>
      <w:r w:rsidRPr="000F6278">
        <w:rPr>
          <w:rFonts w:ascii="Segoe UI" w:eastAsia="Segoe UI" w:hAnsi="Segoe UI" w:cs="Segoe UI"/>
          <w:b/>
          <w:bCs/>
          <w:sz w:val="20"/>
          <w:szCs w:val="20"/>
        </w:rPr>
        <w:lastRenderedPageBreak/>
        <w:t>OUR CULTURE</w:t>
      </w:r>
    </w:p>
    <w:p w14:paraId="35ABF5DD" w14:textId="798FD833" w:rsidR="6D6FA704" w:rsidRPr="000F6278" w:rsidRDefault="66D91A47" w:rsidP="2BB4224B">
      <w:pPr>
        <w:rPr>
          <w:rFonts w:ascii="Segoe UI" w:eastAsia="Segoe UI" w:hAnsi="Segoe UI" w:cs="Segoe UI"/>
          <w:sz w:val="20"/>
          <w:szCs w:val="20"/>
        </w:rPr>
      </w:pPr>
      <w:r w:rsidRPr="76C0B258">
        <w:rPr>
          <w:rFonts w:ascii="Segoe UI" w:eastAsia="Segoe UI" w:hAnsi="Segoe UI" w:cs="Segoe UI"/>
          <w:sz w:val="20"/>
          <w:szCs w:val="20"/>
        </w:rPr>
        <w:t xml:space="preserve">Our culture is the foundation on which our mission and strategy </w:t>
      </w:r>
      <w:r w:rsidR="47D05D22" w:rsidRPr="76C0B258">
        <w:rPr>
          <w:rFonts w:ascii="Segoe UI" w:eastAsia="Segoe UI" w:hAnsi="Segoe UI" w:cs="Segoe UI"/>
          <w:sz w:val="20"/>
          <w:szCs w:val="20"/>
        </w:rPr>
        <w:t>stand</w:t>
      </w:r>
      <w:r w:rsidR="76298EEE" w:rsidRPr="76C0B258">
        <w:rPr>
          <w:rFonts w:ascii="Segoe UI" w:eastAsia="Segoe UI" w:hAnsi="Segoe UI" w:cs="Segoe UI"/>
          <w:sz w:val="20"/>
          <w:szCs w:val="20"/>
        </w:rPr>
        <w:t>,</w:t>
      </w:r>
      <w:r w:rsidRPr="76C0B258">
        <w:rPr>
          <w:rFonts w:ascii="Segoe UI" w:eastAsia="Segoe UI" w:hAnsi="Segoe UI" w:cs="Segoe UI"/>
          <w:sz w:val="20"/>
          <w:szCs w:val="20"/>
        </w:rPr>
        <w:t xml:space="preserve"> and cultivating it is our greatest priority. </w:t>
      </w:r>
      <w:r w:rsidR="17B64212" w:rsidRPr="76C0B258">
        <w:rPr>
          <w:rFonts w:ascii="Segoe UI" w:eastAsia="Segoe UI" w:hAnsi="Segoe UI" w:cs="Segoe UI"/>
          <w:sz w:val="20"/>
          <w:szCs w:val="20"/>
        </w:rPr>
        <w:t>We</w:t>
      </w:r>
      <w:r w:rsidR="12DB9F3D" w:rsidRPr="76C0B258">
        <w:rPr>
          <w:rFonts w:ascii="Segoe UI" w:eastAsia="Segoe UI" w:hAnsi="Segoe UI" w:cs="Segoe UI"/>
          <w:sz w:val="20"/>
          <w:szCs w:val="20"/>
        </w:rPr>
        <w:t>’</w:t>
      </w:r>
      <w:r w:rsidR="17B64212" w:rsidRPr="76C0B258">
        <w:rPr>
          <w:rFonts w:ascii="Segoe UI" w:eastAsia="Segoe UI" w:hAnsi="Segoe UI" w:cs="Segoe UI"/>
          <w:sz w:val="20"/>
          <w:szCs w:val="20"/>
        </w:rPr>
        <w:t xml:space="preserve">re </w:t>
      </w:r>
      <w:r w:rsidR="411D29B1" w:rsidRPr="76C0B258">
        <w:rPr>
          <w:rFonts w:ascii="Segoe UI" w:eastAsia="Segoe UI" w:hAnsi="Segoe UI" w:cs="Segoe UI"/>
          <w:sz w:val="20"/>
          <w:szCs w:val="20"/>
        </w:rPr>
        <w:t>always working</w:t>
      </w:r>
      <w:r w:rsidR="17B64212" w:rsidRPr="76C0B258">
        <w:rPr>
          <w:rFonts w:ascii="Segoe UI" w:eastAsia="Segoe UI" w:hAnsi="Segoe UI" w:cs="Segoe UI"/>
          <w:sz w:val="20"/>
          <w:szCs w:val="20"/>
        </w:rPr>
        <w:t xml:space="preserve"> to close the gap between our espoused culture and the lived experience of</w:t>
      </w:r>
      <w:r w:rsidR="001D2FDE" w:rsidRPr="76C0B258">
        <w:rPr>
          <w:rFonts w:ascii="Segoe UI" w:eastAsia="Segoe UI" w:hAnsi="Segoe UI" w:cs="Segoe UI"/>
          <w:sz w:val="20"/>
          <w:szCs w:val="20"/>
        </w:rPr>
        <w:t xml:space="preserve"> the </w:t>
      </w:r>
      <w:r w:rsidR="00D0372A">
        <w:rPr>
          <w:rFonts w:ascii="Segoe UI" w:eastAsia="Segoe UI" w:hAnsi="Segoe UI" w:cs="Segoe UI"/>
          <w:sz w:val="20"/>
          <w:szCs w:val="20"/>
        </w:rPr>
        <w:t xml:space="preserve">more than </w:t>
      </w:r>
      <w:r w:rsidR="001D2FDE" w:rsidRPr="76C0B258">
        <w:rPr>
          <w:rFonts w:ascii="Segoe UI" w:eastAsia="Segoe UI" w:hAnsi="Segoe UI" w:cs="Segoe UI"/>
          <w:sz w:val="20"/>
          <w:szCs w:val="20"/>
        </w:rPr>
        <w:t>22</w:t>
      </w:r>
      <w:r w:rsidR="00D0372A">
        <w:rPr>
          <w:rFonts w:ascii="Segoe UI" w:eastAsia="Segoe UI" w:hAnsi="Segoe UI" w:cs="Segoe UI"/>
          <w:sz w:val="20"/>
          <w:szCs w:val="20"/>
        </w:rPr>
        <w:t>0</w:t>
      </w:r>
      <w:r w:rsidR="001D2FDE" w:rsidRPr="76C0B258">
        <w:rPr>
          <w:rFonts w:ascii="Segoe UI" w:eastAsia="Segoe UI" w:hAnsi="Segoe UI" w:cs="Segoe UI"/>
          <w:sz w:val="20"/>
          <w:szCs w:val="20"/>
        </w:rPr>
        <w:t>,000 people who work at Microsoft</w:t>
      </w:r>
      <w:r w:rsidR="17B64212" w:rsidRPr="76C0B258">
        <w:rPr>
          <w:rFonts w:ascii="Segoe UI" w:eastAsia="Segoe UI" w:hAnsi="Segoe UI" w:cs="Segoe UI"/>
          <w:sz w:val="20"/>
          <w:szCs w:val="20"/>
        </w:rPr>
        <w:t>.</w:t>
      </w:r>
      <w:r w:rsidR="706F733D" w:rsidRPr="76C0B258">
        <w:rPr>
          <w:rFonts w:ascii="Segoe UI" w:eastAsia="Segoe UI" w:hAnsi="Segoe UI" w:cs="Segoe UI"/>
          <w:sz w:val="20"/>
          <w:szCs w:val="20"/>
        </w:rPr>
        <w:t xml:space="preserve"> Essential to this is our commitment to </w:t>
      </w:r>
      <w:r w:rsidR="3327FD42" w:rsidRPr="76C0B258">
        <w:rPr>
          <w:rFonts w:ascii="Segoe UI" w:eastAsia="Segoe UI" w:hAnsi="Segoe UI" w:cs="Segoe UI"/>
          <w:sz w:val="20"/>
          <w:szCs w:val="20"/>
        </w:rPr>
        <w:t xml:space="preserve">continually exercise </w:t>
      </w:r>
      <w:r w:rsidR="2DB1AFB5" w:rsidRPr="76C0B258">
        <w:rPr>
          <w:rFonts w:ascii="Segoe UI" w:eastAsia="Segoe UI" w:hAnsi="Segoe UI" w:cs="Segoe UI"/>
          <w:sz w:val="20"/>
          <w:szCs w:val="20"/>
        </w:rPr>
        <w:t>our</w:t>
      </w:r>
      <w:r w:rsidR="3327FD42" w:rsidRPr="76C0B258">
        <w:rPr>
          <w:rFonts w:ascii="Segoe UI" w:eastAsia="Segoe UI" w:hAnsi="Segoe UI" w:cs="Segoe UI"/>
          <w:sz w:val="20"/>
          <w:szCs w:val="20"/>
        </w:rPr>
        <w:t xml:space="preserve"> growth mindset</w:t>
      </w:r>
      <w:r w:rsidR="42623CE8" w:rsidRPr="76C0B258">
        <w:rPr>
          <w:rFonts w:ascii="Segoe UI" w:eastAsia="Segoe UI" w:hAnsi="Segoe UI" w:cs="Segoe UI"/>
          <w:sz w:val="20"/>
          <w:szCs w:val="20"/>
        </w:rPr>
        <w:t xml:space="preserve"> and confront our fixed mindset with humility, </w:t>
      </w:r>
      <w:r w:rsidR="6F00F50D" w:rsidRPr="76C0B258">
        <w:rPr>
          <w:rFonts w:ascii="Segoe UI" w:eastAsia="Segoe UI" w:hAnsi="Segoe UI" w:cs="Segoe UI"/>
          <w:sz w:val="20"/>
          <w:szCs w:val="20"/>
        </w:rPr>
        <w:t>curiosity</w:t>
      </w:r>
      <w:r w:rsidR="42623CE8" w:rsidRPr="76C0B258">
        <w:rPr>
          <w:rFonts w:ascii="Segoe UI" w:eastAsia="Segoe UI" w:hAnsi="Segoe UI" w:cs="Segoe UI"/>
          <w:sz w:val="20"/>
          <w:szCs w:val="20"/>
        </w:rPr>
        <w:t>, compassion, and the recognition that, while none of us will ever be perfect, we can always be better than we are today.</w:t>
      </w:r>
    </w:p>
    <w:p w14:paraId="3D174519" w14:textId="77777777" w:rsidR="007517B5" w:rsidRDefault="607283E3" w:rsidP="76C0B258">
      <w:pPr>
        <w:spacing w:after="0"/>
        <w:rPr>
          <w:rFonts w:ascii="Segoe UI" w:eastAsia="Segoe UI" w:hAnsi="Segoe UI" w:cs="Segoe UI"/>
          <w:i/>
          <w:iCs/>
          <w:sz w:val="20"/>
          <w:szCs w:val="20"/>
        </w:rPr>
      </w:pPr>
      <w:r w:rsidRPr="76C0B258">
        <w:rPr>
          <w:rFonts w:ascii="Segoe UI" w:eastAsia="Segoe UI" w:hAnsi="Segoe UI" w:cs="Segoe UI"/>
          <w:sz w:val="20"/>
          <w:szCs w:val="20"/>
        </w:rPr>
        <w:t>This growth mindset served us well through the historic changes of the past</w:t>
      </w:r>
      <w:r w:rsidR="1CD48026" w:rsidRPr="76C0B258">
        <w:rPr>
          <w:rFonts w:ascii="Segoe UI" w:eastAsia="Segoe UI" w:hAnsi="Segoe UI" w:cs="Segoe UI"/>
          <w:sz w:val="20"/>
          <w:szCs w:val="20"/>
        </w:rPr>
        <w:t xml:space="preserve"> few years</w:t>
      </w:r>
      <w:r w:rsidR="4F7D2608" w:rsidRPr="76C0B258">
        <w:rPr>
          <w:rFonts w:ascii="Segoe UI" w:eastAsia="Segoe UI" w:hAnsi="Segoe UI" w:cs="Segoe UI"/>
          <w:sz w:val="20"/>
          <w:szCs w:val="20"/>
        </w:rPr>
        <w:t>.</w:t>
      </w:r>
      <w:r w:rsidR="7D5DFCFD" w:rsidRPr="76C0B258">
        <w:rPr>
          <w:rFonts w:ascii="Segoe UI" w:eastAsia="Segoe UI" w:hAnsi="Segoe UI" w:cs="Segoe UI"/>
          <w:sz w:val="20"/>
          <w:szCs w:val="20"/>
        </w:rPr>
        <w:t xml:space="preserve"> </w:t>
      </w:r>
      <w:r w:rsidR="4F7D2608" w:rsidRPr="76C0B258">
        <w:rPr>
          <w:rFonts w:ascii="Segoe UI" w:eastAsia="Segoe UI" w:hAnsi="Segoe UI" w:cs="Segoe UI"/>
          <w:sz w:val="20"/>
          <w:szCs w:val="20"/>
        </w:rPr>
        <w:t xml:space="preserve">It </w:t>
      </w:r>
      <w:r w:rsidR="1BD4948F" w:rsidRPr="76C0B258">
        <w:rPr>
          <w:rFonts w:ascii="Segoe UI" w:eastAsia="Segoe UI" w:hAnsi="Segoe UI" w:cs="Segoe UI"/>
          <w:sz w:val="20"/>
          <w:szCs w:val="20"/>
        </w:rPr>
        <w:t>sustains</w:t>
      </w:r>
      <w:r w:rsidR="4F7D2608" w:rsidRPr="76C0B258">
        <w:rPr>
          <w:rFonts w:ascii="Segoe UI" w:eastAsia="Segoe UI" w:hAnsi="Segoe UI" w:cs="Segoe UI"/>
          <w:sz w:val="20"/>
          <w:szCs w:val="20"/>
        </w:rPr>
        <w:t xml:space="preserve"> our</w:t>
      </w:r>
      <w:r w:rsidR="7D5DFCFD" w:rsidRPr="76C0B258">
        <w:rPr>
          <w:rFonts w:ascii="Segoe UI" w:eastAsia="Segoe UI" w:hAnsi="Segoe UI" w:cs="Segoe UI"/>
          <w:sz w:val="20"/>
          <w:szCs w:val="20"/>
        </w:rPr>
        <w:t xml:space="preserve"> everyday practice of customer obsession</w:t>
      </w:r>
      <w:r w:rsidR="34713FE6" w:rsidRPr="76C0B258">
        <w:rPr>
          <w:rFonts w:ascii="Segoe UI" w:eastAsia="Segoe UI" w:hAnsi="Segoe UI" w:cs="Segoe UI"/>
          <w:sz w:val="20"/>
          <w:szCs w:val="20"/>
        </w:rPr>
        <w:t xml:space="preserve">. It helps us care for our colleagues and collaborate more effectively across the company. And it deeply informs our </w:t>
      </w:r>
      <w:r w:rsidR="00617D9F">
        <w:rPr>
          <w:rFonts w:ascii="Segoe UI" w:eastAsia="Segoe UI" w:hAnsi="Segoe UI" w:cs="Segoe UI"/>
          <w:sz w:val="20"/>
          <w:szCs w:val="20"/>
        </w:rPr>
        <w:t>longstanding commitment</w:t>
      </w:r>
      <w:r w:rsidR="34713FE6" w:rsidRPr="76C0B258">
        <w:rPr>
          <w:rFonts w:ascii="Segoe UI" w:eastAsia="Segoe UI" w:hAnsi="Segoe UI" w:cs="Segoe UI"/>
          <w:sz w:val="20"/>
          <w:szCs w:val="20"/>
        </w:rPr>
        <w:t xml:space="preserve"> to diversity and inclusion</w:t>
      </w:r>
      <w:r w:rsidR="00AE7126">
        <w:rPr>
          <w:rFonts w:ascii="Segoe UI" w:eastAsia="Segoe UI" w:hAnsi="Segoe UI" w:cs="Segoe UI"/>
          <w:i/>
          <w:iCs/>
          <w:sz w:val="20"/>
          <w:szCs w:val="20"/>
        </w:rPr>
        <w:t>.</w:t>
      </w:r>
      <w:r w:rsidR="00661F1D">
        <w:rPr>
          <w:rFonts w:ascii="Segoe UI" w:eastAsia="Segoe UI" w:hAnsi="Segoe UI" w:cs="Segoe UI"/>
          <w:i/>
          <w:iCs/>
          <w:sz w:val="20"/>
          <w:szCs w:val="20"/>
        </w:rPr>
        <w:t xml:space="preserve"> </w:t>
      </w:r>
    </w:p>
    <w:p w14:paraId="7658548D" w14:textId="77777777" w:rsidR="007517B5" w:rsidRDefault="007517B5" w:rsidP="76C0B258">
      <w:pPr>
        <w:spacing w:after="0"/>
        <w:rPr>
          <w:rFonts w:ascii="Segoe UI" w:eastAsia="Segoe UI" w:hAnsi="Segoe UI" w:cs="Segoe UI"/>
          <w:i/>
          <w:iCs/>
          <w:sz w:val="20"/>
          <w:szCs w:val="20"/>
        </w:rPr>
      </w:pPr>
    </w:p>
    <w:p w14:paraId="0B4E399E" w14:textId="55F71856" w:rsidR="2D092C36" w:rsidRDefault="00661F1D" w:rsidP="6FC01034">
      <w:pPr>
        <w:spacing w:after="0"/>
        <w:rPr>
          <w:rFonts w:ascii="Segoe UI" w:eastAsia="Segoe UI" w:hAnsi="Segoe UI" w:cs="Segoe UI"/>
          <w:i/>
          <w:iCs/>
          <w:sz w:val="20"/>
          <w:szCs w:val="20"/>
        </w:rPr>
      </w:pPr>
      <w:r w:rsidRPr="6FC01034">
        <w:rPr>
          <w:rFonts w:ascii="Segoe UI" w:eastAsia="Segoe UI" w:hAnsi="Segoe UI" w:cs="Segoe UI"/>
          <w:sz w:val="20"/>
          <w:szCs w:val="20"/>
        </w:rPr>
        <w:t>If we want to serve the world, we need to represent the world.</w:t>
      </w:r>
      <w:r w:rsidR="007517B5" w:rsidRPr="6FC01034">
        <w:rPr>
          <w:rFonts w:ascii="Segoe UI" w:eastAsia="Segoe UI" w:hAnsi="Segoe UI" w:cs="Segoe UI"/>
          <w:sz w:val="20"/>
          <w:szCs w:val="20"/>
        </w:rPr>
        <w:t xml:space="preserve"> </w:t>
      </w:r>
      <w:r w:rsidR="00B63A21" w:rsidRPr="6FC01034">
        <w:rPr>
          <w:rFonts w:ascii="Segoe UI" w:eastAsia="Segoe UI" w:hAnsi="Segoe UI" w:cs="Segoe UI"/>
          <w:sz w:val="20"/>
          <w:szCs w:val="20"/>
        </w:rPr>
        <w:t>E</w:t>
      </w:r>
      <w:r w:rsidR="007517B5" w:rsidRPr="6FC01034">
        <w:rPr>
          <w:rFonts w:ascii="Segoe UI" w:eastAsia="Segoe UI" w:hAnsi="Segoe UI" w:cs="Segoe UI"/>
          <w:sz w:val="20"/>
          <w:szCs w:val="20"/>
        </w:rPr>
        <w:t xml:space="preserve">ach year </w:t>
      </w:r>
      <w:r w:rsidR="310B06FD" w:rsidRPr="6FC01034">
        <w:rPr>
          <w:rFonts w:ascii="Segoe UI" w:eastAsia="Segoe UI" w:hAnsi="Segoe UI" w:cs="Segoe UI"/>
          <w:sz w:val="20"/>
          <w:szCs w:val="20"/>
        </w:rPr>
        <w:t>we strive to increase representation</w:t>
      </w:r>
      <w:r w:rsidR="00AE7126" w:rsidRPr="6FC01034">
        <w:rPr>
          <w:rFonts w:ascii="Segoe UI" w:eastAsia="Segoe UI" w:hAnsi="Segoe UI" w:cs="Segoe UI"/>
          <w:sz w:val="20"/>
          <w:szCs w:val="20"/>
        </w:rPr>
        <w:t xml:space="preserve">, and </w:t>
      </w:r>
      <w:r w:rsidR="310B06FD" w:rsidRPr="6FC01034">
        <w:rPr>
          <w:rFonts w:ascii="Segoe UI" w:eastAsia="Segoe UI" w:hAnsi="Segoe UI" w:cs="Segoe UI"/>
          <w:sz w:val="20"/>
          <w:szCs w:val="20"/>
        </w:rPr>
        <w:t>2022 was no exception</w:t>
      </w:r>
      <w:r w:rsidR="006E21DA" w:rsidRPr="6FC01034">
        <w:rPr>
          <w:rFonts w:ascii="Segoe UI" w:eastAsia="Segoe UI" w:hAnsi="Segoe UI" w:cs="Segoe UI"/>
          <w:sz w:val="20"/>
          <w:szCs w:val="20"/>
        </w:rPr>
        <w:t>. W</w:t>
      </w:r>
      <w:r w:rsidR="310B06FD" w:rsidRPr="6FC01034">
        <w:rPr>
          <w:rFonts w:ascii="Segoe UI" w:eastAsia="Segoe UI" w:hAnsi="Segoe UI" w:cs="Segoe UI"/>
          <w:sz w:val="20"/>
          <w:szCs w:val="20"/>
        </w:rPr>
        <w:t xml:space="preserve">e saw the strongest progress in years across </w:t>
      </w:r>
      <w:r w:rsidR="006E21DA" w:rsidRPr="6FC01034">
        <w:rPr>
          <w:rFonts w:ascii="Segoe UI" w:eastAsia="Segoe UI" w:hAnsi="Segoe UI" w:cs="Segoe UI"/>
          <w:sz w:val="20"/>
          <w:szCs w:val="20"/>
        </w:rPr>
        <w:t>several</w:t>
      </w:r>
      <w:r w:rsidR="310B06FD" w:rsidRPr="6FC01034">
        <w:rPr>
          <w:rFonts w:ascii="Segoe UI" w:eastAsia="Segoe UI" w:hAnsi="Segoe UI" w:cs="Segoe UI"/>
          <w:sz w:val="20"/>
          <w:szCs w:val="20"/>
        </w:rPr>
        <w:t xml:space="preserve"> demographic groups</w:t>
      </w:r>
      <w:r w:rsidR="00C76841" w:rsidRPr="6FC01034">
        <w:rPr>
          <w:rFonts w:ascii="Segoe UI" w:eastAsia="Segoe UI" w:hAnsi="Segoe UI" w:cs="Segoe UI"/>
          <w:sz w:val="20"/>
          <w:szCs w:val="20"/>
        </w:rPr>
        <w:t xml:space="preserve">, as you can see in our latest </w:t>
      </w:r>
      <w:hyperlink r:id="rId44" w:history="1">
        <w:r w:rsidR="536F7309" w:rsidRPr="001B7C13">
          <w:rPr>
            <w:rStyle w:val="Hyperlink"/>
            <w:rFonts w:ascii="Segoe UI" w:eastAsia="Segoe UI" w:hAnsi="Segoe UI" w:cs="Segoe UI"/>
            <w:sz w:val="20"/>
            <w:szCs w:val="20"/>
          </w:rPr>
          <w:t>Diversity &amp; Inclusion Report</w:t>
        </w:r>
      </w:hyperlink>
      <w:r w:rsidR="536F7309" w:rsidRPr="6FC01034">
        <w:rPr>
          <w:rFonts w:ascii="Segoe UI" w:eastAsia="Segoe UI" w:hAnsi="Segoe UI" w:cs="Segoe UI"/>
          <w:sz w:val="20"/>
          <w:szCs w:val="20"/>
        </w:rPr>
        <w:t xml:space="preserve">. </w:t>
      </w:r>
      <w:r w:rsidR="310B06FD" w:rsidRPr="6FC01034">
        <w:rPr>
          <w:rFonts w:ascii="Segoe UI" w:eastAsia="Segoe UI" w:hAnsi="Segoe UI" w:cs="Segoe UI"/>
          <w:sz w:val="20"/>
          <w:szCs w:val="20"/>
        </w:rPr>
        <w:t>We are one of the most transparent companies of our size when it comes to the data we share, and we continually challenge ourselves to increase visibility into where we’re succeeding and where we need to address gaps. We’ve added new data</w:t>
      </w:r>
      <w:r w:rsidR="00F817FF" w:rsidRPr="6FC01034">
        <w:rPr>
          <w:rFonts w:ascii="Segoe UI" w:eastAsia="Segoe UI" w:hAnsi="Segoe UI" w:cs="Segoe UI"/>
          <w:sz w:val="20"/>
          <w:szCs w:val="20"/>
        </w:rPr>
        <w:t xml:space="preserve">, such as military status, gender representation by geography, employee exits, and additional pay data, </w:t>
      </w:r>
      <w:r w:rsidR="310B06FD" w:rsidRPr="6FC01034">
        <w:rPr>
          <w:rFonts w:ascii="Segoe UI" w:eastAsia="Segoe UI" w:hAnsi="Segoe UI" w:cs="Segoe UI"/>
          <w:sz w:val="20"/>
          <w:szCs w:val="20"/>
        </w:rPr>
        <w:t>to reflect our workforce</w:t>
      </w:r>
      <w:r w:rsidR="00F65C50" w:rsidRPr="6FC01034">
        <w:rPr>
          <w:rFonts w:ascii="Segoe UI" w:eastAsia="Segoe UI" w:hAnsi="Segoe UI" w:cs="Segoe UI"/>
          <w:sz w:val="20"/>
          <w:szCs w:val="20"/>
        </w:rPr>
        <w:t xml:space="preserve"> more broadly</w:t>
      </w:r>
      <w:r w:rsidR="00F817FF" w:rsidRPr="6FC01034">
        <w:rPr>
          <w:rFonts w:ascii="Segoe UI" w:eastAsia="Segoe UI" w:hAnsi="Segoe UI" w:cs="Segoe UI"/>
          <w:sz w:val="20"/>
          <w:szCs w:val="20"/>
        </w:rPr>
        <w:t xml:space="preserve">. </w:t>
      </w:r>
      <w:r w:rsidR="00CA0762" w:rsidRPr="6FC01034">
        <w:rPr>
          <w:rFonts w:ascii="Segoe UI" w:eastAsia="Segoe UI" w:hAnsi="Segoe UI" w:cs="Segoe UI"/>
          <w:sz w:val="20"/>
          <w:szCs w:val="20"/>
        </w:rPr>
        <w:t>A</w:t>
      </w:r>
      <w:r w:rsidR="00B515B4" w:rsidRPr="6FC01034">
        <w:rPr>
          <w:rFonts w:ascii="Segoe UI" w:eastAsia="Segoe UI" w:hAnsi="Segoe UI" w:cs="Segoe UI"/>
          <w:sz w:val="20"/>
          <w:szCs w:val="20"/>
        </w:rPr>
        <w:t>s we make meaningful pro</w:t>
      </w:r>
      <w:r w:rsidR="007043A1">
        <w:rPr>
          <w:rFonts w:ascii="Segoe UI" w:eastAsia="Segoe UI" w:hAnsi="Segoe UI" w:cs="Segoe UI"/>
          <w:sz w:val="20"/>
          <w:szCs w:val="20"/>
        </w:rPr>
        <w:t>gr</w:t>
      </w:r>
      <w:r w:rsidR="00B515B4" w:rsidRPr="6FC01034">
        <w:rPr>
          <w:rFonts w:ascii="Segoe UI" w:eastAsia="Segoe UI" w:hAnsi="Segoe UI" w:cs="Segoe UI"/>
          <w:sz w:val="20"/>
          <w:szCs w:val="20"/>
        </w:rPr>
        <w:t>ess,</w:t>
      </w:r>
      <w:r w:rsidR="003D13EC" w:rsidRPr="6FC01034">
        <w:rPr>
          <w:rFonts w:ascii="Segoe UI" w:eastAsia="Segoe UI" w:hAnsi="Segoe UI" w:cs="Segoe UI"/>
          <w:sz w:val="20"/>
          <w:szCs w:val="20"/>
        </w:rPr>
        <w:t xml:space="preserve"> </w:t>
      </w:r>
      <w:r w:rsidR="310B06FD" w:rsidRPr="6FC01034">
        <w:rPr>
          <w:rFonts w:ascii="Segoe UI" w:eastAsia="Segoe UI" w:hAnsi="Segoe UI" w:cs="Segoe UI"/>
          <w:sz w:val="20"/>
          <w:szCs w:val="20"/>
        </w:rPr>
        <w:t xml:space="preserve">we continue </w:t>
      </w:r>
      <w:r w:rsidR="00246732" w:rsidRPr="6FC01034">
        <w:rPr>
          <w:rFonts w:ascii="Segoe UI" w:eastAsia="Segoe UI" w:hAnsi="Segoe UI" w:cs="Segoe UI"/>
          <w:sz w:val="20"/>
          <w:szCs w:val="20"/>
        </w:rPr>
        <w:t xml:space="preserve">our </w:t>
      </w:r>
      <w:r w:rsidR="310B06FD" w:rsidRPr="6FC01034">
        <w:rPr>
          <w:rFonts w:ascii="Segoe UI" w:eastAsia="Segoe UI" w:hAnsi="Segoe UI" w:cs="Segoe UI"/>
          <w:sz w:val="20"/>
          <w:szCs w:val="20"/>
        </w:rPr>
        <w:t>commitment to meet the increasing expectations for driving innovation, welcoming diverse perspectives, and leading global change.</w:t>
      </w:r>
    </w:p>
    <w:p w14:paraId="683DDF39" w14:textId="77777777" w:rsidR="00C76841" w:rsidRPr="00C76841" w:rsidRDefault="00C76841" w:rsidP="00C76841">
      <w:pPr>
        <w:spacing w:after="0"/>
        <w:rPr>
          <w:rFonts w:ascii="Segoe UI" w:eastAsia="Segoe UI" w:hAnsi="Segoe UI" w:cs="Segoe UI"/>
          <w:i/>
          <w:iCs/>
          <w:sz w:val="20"/>
          <w:szCs w:val="20"/>
        </w:rPr>
      </w:pPr>
    </w:p>
    <w:p w14:paraId="5A283416" w14:textId="739699B7" w:rsidR="00773695" w:rsidRDefault="24C2F8D5" w:rsidP="00CF2C3C">
      <w:pPr>
        <w:rPr>
          <w:rFonts w:ascii="Segoe UI" w:hAnsi="Segoe UI" w:cs="Segoe UI"/>
          <w:sz w:val="20"/>
          <w:szCs w:val="20"/>
        </w:rPr>
      </w:pPr>
      <w:r w:rsidRPr="76C0B258">
        <w:rPr>
          <w:rFonts w:ascii="Segoe UI" w:hAnsi="Segoe UI" w:cs="Segoe UI"/>
          <w:sz w:val="20"/>
          <w:szCs w:val="20"/>
        </w:rPr>
        <w:t xml:space="preserve">Giving is </w:t>
      </w:r>
      <w:r w:rsidR="7CA4A0CB" w:rsidRPr="76C0B258">
        <w:rPr>
          <w:rFonts w:ascii="Segoe UI" w:hAnsi="Segoe UI" w:cs="Segoe UI"/>
          <w:sz w:val="20"/>
          <w:szCs w:val="20"/>
        </w:rPr>
        <w:t>also core to</w:t>
      </w:r>
      <w:r w:rsidRPr="76C0B258">
        <w:rPr>
          <w:rFonts w:ascii="Segoe UI" w:hAnsi="Segoe UI" w:cs="Segoe UI"/>
          <w:sz w:val="20"/>
          <w:szCs w:val="20"/>
        </w:rPr>
        <w:t xml:space="preserve"> </w:t>
      </w:r>
      <w:r w:rsidR="00F570A6">
        <w:rPr>
          <w:rFonts w:ascii="Segoe UI" w:hAnsi="Segoe UI" w:cs="Segoe UI"/>
          <w:sz w:val="20"/>
          <w:szCs w:val="20"/>
        </w:rPr>
        <w:t>our</w:t>
      </w:r>
      <w:r w:rsidR="18BFEE52" w:rsidRPr="76C0B258">
        <w:rPr>
          <w:rFonts w:ascii="Segoe UI" w:hAnsi="Segoe UI" w:cs="Segoe UI"/>
          <w:sz w:val="20"/>
          <w:szCs w:val="20"/>
        </w:rPr>
        <w:t xml:space="preserve"> culture</w:t>
      </w:r>
      <w:r w:rsidR="00F570A6">
        <w:rPr>
          <w:rFonts w:ascii="Segoe UI" w:hAnsi="Segoe UI" w:cs="Segoe UI"/>
          <w:sz w:val="20"/>
          <w:szCs w:val="20"/>
        </w:rPr>
        <w:t xml:space="preserve"> at Microsoft</w:t>
      </w:r>
      <w:r w:rsidRPr="76C0B258">
        <w:rPr>
          <w:rFonts w:ascii="Segoe UI" w:hAnsi="Segoe UI" w:cs="Segoe UI"/>
          <w:sz w:val="20"/>
          <w:szCs w:val="20"/>
        </w:rPr>
        <w:t xml:space="preserve">. </w:t>
      </w:r>
      <w:r w:rsidR="197C2081" w:rsidRPr="76C0B258">
        <w:rPr>
          <w:rFonts w:ascii="Segoe UI" w:hAnsi="Segoe UI" w:cs="Segoe UI"/>
          <w:sz w:val="20"/>
          <w:szCs w:val="20"/>
        </w:rPr>
        <w:t xml:space="preserve">In 2022, </w:t>
      </w:r>
      <w:r w:rsidR="6CC9CB7E" w:rsidRPr="76C0B258">
        <w:rPr>
          <w:rFonts w:ascii="Segoe UI" w:hAnsi="Segoe UI" w:cs="Segoe UI"/>
          <w:sz w:val="20"/>
          <w:szCs w:val="20"/>
        </w:rPr>
        <w:t>o</w:t>
      </w:r>
      <w:r w:rsidRPr="76C0B258">
        <w:rPr>
          <w:rFonts w:ascii="Segoe UI" w:hAnsi="Segoe UI" w:cs="Segoe UI"/>
          <w:sz w:val="20"/>
          <w:szCs w:val="20"/>
        </w:rPr>
        <w:t xml:space="preserve">ur employees gave $255 million (with company match) to over 32,000 nonprofits. </w:t>
      </w:r>
      <w:r w:rsidR="4E76B96D" w:rsidRPr="76C0B258">
        <w:rPr>
          <w:rFonts w:ascii="Segoe UI" w:hAnsi="Segoe UI" w:cs="Segoe UI"/>
          <w:sz w:val="20"/>
          <w:szCs w:val="20"/>
        </w:rPr>
        <w:t xml:space="preserve">And more than </w:t>
      </w:r>
      <w:r w:rsidRPr="76C0B258">
        <w:rPr>
          <w:rFonts w:ascii="Segoe UI" w:hAnsi="Segoe UI" w:cs="Segoe UI"/>
          <w:sz w:val="20"/>
          <w:szCs w:val="20"/>
        </w:rPr>
        <w:t>29,000</w:t>
      </w:r>
      <w:r w:rsidR="16AED0F4" w:rsidRPr="76C0B258">
        <w:rPr>
          <w:rFonts w:ascii="Segoe UI" w:hAnsi="Segoe UI" w:cs="Segoe UI"/>
          <w:sz w:val="20"/>
          <w:szCs w:val="20"/>
        </w:rPr>
        <w:t xml:space="preserve"> </w:t>
      </w:r>
      <w:r w:rsidRPr="76C0B258">
        <w:rPr>
          <w:rFonts w:ascii="Segoe UI" w:hAnsi="Segoe UI" w:cs="Segoe UI"/>
          <w:sz w:val="20"/>
          <w:szCs w:val="20"/>
        </w:rPr>
        <w:t>employees volunteered over 720,000 hours to causes they care about</w:t>
      </w:r>
      <w:r w:rsidR="6E2A3DD8" w:rsidRPr="76C0B258">
        <w:rPr>
          <w:rFonts w:ascii="Segoe UI" w:hAnsi="Segoe UI" w:cs="Segoe UI"/>
          <w:sz w:val="20"/>
          <w:szCs w:val="20"/>
        </w:rPr>
        <w:t>.</w:t>
      </w:r>
      <w:r w:rsidR="3677B0BB" w:rsidRPr="76C0B258">
        <w:rPr>
          <w:rFonts w:ascii="Segoe UI" w:hAnsi="Segoe UI" w:cs="Segoe UI"/>
          <w:sz w:val="20"/>
          <w:szCs w:val="20"/>
        </w:rPr>
        <w:t xml:space="preserve"> </w:t>
      </w:r>
    </w:p>
    <w:p w14:paraId="0D52D1E5" w14:textId="56C08132" w:rsidR="6F576AEC" w:rsidRPr="000F6278" w:rsidRDefault="3677B0BB" w:rsidP="543627A9">
      <w:pPr>
        <w:rPr>
          <w:rFonts w:ascii="Segoe UI" w:hAnsi="Segoe UI" w:cs="Segoe UI"/>
          <w:sz w:val="20"/>
          <w:szCs w:val="20"/>
        </w:rPr>
      </w:pPr>
      <w:r w:rsidRPr="53BAE978">
        <w:rPr>
          <w:rFonts w:ascii="Segoe UI" w:hAnsi="Segoe UI" w:cs="Segoe UI"/>
          <w:sz w:val="20"/>
          <w:szCs w:val="20"/>
        </w:rPr>
        <w:t xml:space="preserve">I’m </w:t>
      </w:r>
      <w:r w:rsidR="004D604C">
        <w:rPr>
          <w:rFonts w:ascii="Segoe UI" w:hAnsi="Segoe UI" w:cs="Segoe UI"/>
          <w:sz w:val="20"/>
          <w:szCs w:val="20"/>
        </w:rPr>
        <w:t xml:space="preserve">constantly </w:t>
      </w:r>
      <w:r w:rsidRPr="53BAE978">
        <w:rPr>
          <w:rFonts w:ascii="Segoe UI" w:hAnsi="Segoe UI" w:cs="Segoe UI"/>
          <w:sz w:val="20"/>
          <w:szCs w:val="20"/>
        </w:rPr>
        <w:t>in awe of how our employees bring their passion to work each day</w:t>
      </w:r>
      <w:r w:rsidR="00F570A6" w:rsidRPr="53BAE978">
        <w:rPr>
          <w:rFonts w:ascii="Segoe UI" w:hAnsi="Segoe UI" w:cs="Segoe UI"/>
          <w:sz w:val="20"/>
          <w:szCs w:val="20"/>
        </w:rPr>
        <w:t>—</w:t>
      </w:r>
      <w:r w:rsidR="000952D5" w:rsidRPr="53BAE978">
        <w:rPr>
          <w:rFonts w:ascii="Segoe UI" w:hAnsi="Segoe UI" w:cs="Segoe UI"/>
          <w:sz w:val="20"/>
          <w:szCs w:val="20"/>
        </w:rPr>
        <w:t xml:space="preserve">for each other, for our customers, </w:t>
      </w:r>
      <w:r w:rsidR="003906A6">
        <w:rPr>
          <w:rFonts w:ascii="Segoe UI" w:hAnsi="Segoe UI" w:cs="Segoe UI"/>
          <w:sz w:val="20"/>
          <w:szCs w:val="20"/>
        </w:rPr>
        <w:t xml:space="preserve">and </w:t>
      </w:r>
      <w:r w:rsidR="000952D5" w:rsidRPr="53BAE978">
        <w:rPr>
          <w:rFonts w:ascii="Segoe UI" w:hAnsi="Segoe UI" w:cs="Segoe UI"/>
          <w:sz w:val="20"/>
          <w:szCs w:val="20"/>
        </w:rPr>
        <w:t xml:space="preserve">for </w:t>
      </w:r>
      <w:r w:rsidR="003906A6">
        <w:rPr>
          <w:rFonts w:ascii="Segoe UI" w:hAnsi="Segoe UI" w:cs="Segoe UI"/>
          <w:sz w:val="20"/>
          <w:szCs w:val="20"/>
        </w:rPr>
        <w:t xml:space="preserve">their </w:t>
      </w:r>
      <w:r w:rsidR="000952D5" w:rsidRPr="53BAE978">
        <w:rPr>
          <w:rFonts w:ascii="Segoe UI" w:hAnsi="Segoe UI" w:cs="Segoe UI"/>
          <w:sz w:val="20"/>
          <w:szCs w:val="20"/>
        </w:rPr>
        <w:t>communities</w:t>
      </w:r>
      <w:r w:rsidRPr="53BAE978">
        <w:rPr>
          <w:rFonts w:ascii="Segoe UI" w:hAnsi="Segoe UI" w:cs="Segoe UI"/>
          <w:sz w:val="20"/>
          <w:szCs w:val="20"/>
        </w:rPr>
        <w:t xml:space="preserve">. </w:t>
      </w:r>
    </w:p>
    <w:p w14:paraId="42895905" w14:textId="6100CDD0" w:rsidR="2F52975F" w:rsidRDefault="2F52975F" w:rsidP="543627A9">
      <w:pPr>
        <w:rPr>
          <w:rFonts w:ascii="Segoe UI" w:hAnsi="Segoe UI" w:cs="Segoe UI"/>
          <w:sz w:val="20"/>
          <w:szCs w:val="20"/>
        </w:rPr>
      </w:pPr>
      <w:r w:rsidRPr="543627A9">
        <w:rPr>
          <w:rFonts w:ascii="Segoe UI" w:hAnsi="Segoe UI" w:cs="Segoe UI"/>
          <w:sz w:val="20"/>
          <w:szCs w:val="20"/>
        </w:rPr>
        <w:t>***</w:t>
      </w:r>
    </w:p>
    <w:p w14:paraId="7429AEB1" w14:textId="530585F3" w:rsidR="00356C4E" w:rsidRDefault="006E64B8" w:rsidP="2BB4224B">
      <w:pPr>
        <w:rPr>
          <w:rFonts w:ascii="Segoe UI" w:eastAsia="Segoe UI" w:hAnsi="Segoe UI" w:cs="Segoe UI"/>
          <w:color w:val="000000" w:themeColor="text1"/>
          <w:sz w:val="20"/>
          <w:szCs w:val="20"/>
        </w:rPr>
      </w:pPr>
      <w:r>
        <w:rPr>
          <w:rFonts w:ascii="Segoe UI" w:eastAsia="Segoe UI" w:hAnsi="Segoe UI" w:cs="Segoe UI"/>
          <w:color w:val="000000" w:themeColor="text1"/>
          <w:sz w:val="20"/>
          <w:szCs w:val="20"/>
        </w:rPr>
        <w:t>I want to close by thanking you</w:t>
      </w:r>
      <w:r w:rsidR="7EF0373D" w:rsidRPr="000F6278">
        <w:rPr>
          <w:rFonts w:ascii="Segoe UI" w:eastAsia="Segoe UI" w:hAnsi="Segoe UI" w:cs="Segoe UI"/>
          <w:color w:val="000000" w:themeColor="text1"/>
          <w:sz w:val="20"/>
          <w:szCs w:val="20"/>
        </w:rPr>
        <w:t xml:space="preserve"> for your continued investment in Microsoft. Our growth and impact this past year would not have been possible without your commitment to th</w:t>
      </w:r>
      <w:r w:rsidR="006253B5">
        <w:rPr>
          <w:rFonts w:ascii="Segoe UI" w:eastAsia="Segoe UI" w:hAnsi="Segoe UI" w:cs="Segoe UI"/>
          <w:color w:val="000000" w:themeColor="text1"/>
          <w:sz w:val="20"/>
          <w:szCs w:val="20"/>
        </w:rPr>
        <w:t>e</w:t>
      </w:r>
      <w:r w:rsidR="7EF0373D" w:rsidRPr="000F6278">
        <w:rPr>
          <w:rFonts w:ascii="Segoe UI" w:eastAsia="Segoe UI" w:hAnsi="Segoe UI" w:cs="Segoe UI"/>
          <w:color w:val="000000" w:themeColor="text1"/>
          <w:sz w:val="20"/>
          <w:szCs w:val="20"/>
        </w:rPr>
        <w:t xml:space="preserve"> company and belief in its </w:t>
      </w:r>
      <w:r w:rsidR="006253B5">
        <w:rPr>
          <w:rFonts w:ascii="Segoe UI" w:eastAsia="Segoe UI" w:hAnsi="Segoe UI" w:cs="Segoe UI"/>
          <w:color w:val="000000" w:themeColor="text1"/>
          <w:sz w:val="20"/>
          <w:szCs w:val="20"/>
        </w:rPr>
        <w:t>mission</w:t>
      </w:r>
      <w:r w:rsidR="7EF0373D" w:rsidRPr="000F6278">
        <w:rPr>
          <w:rFonts w:ascii="Segoe UI" w:eastAsia="Segoe UI" w:hAnsi="Segoe UI" w:cs="Segoe UI"/>
          <w:color w:val="000000" w:themeColor="text1"/>
          <w:sz w:val="20"/>
          <w:szCs w:val="20"/>
        </w:rPr>
        <w:t>.</w:t>
      </w:r>
      <w:r w:rsidR="0017264C">
        <w:rPr>
          <w:rFonts w:ascii="Segoe UI" w:eastAsia="Segoe UI" w:hAnsi="Segoe UI" w:cs="Segoe UI"/>
          <w:color w:val="000000" w:themeColor="text1"/>
          <w:sz w:val="20"/>
          <w:szCs w:val="20"/>
        </w:rPr>
        <w:t xml:space="preserve"> </w:t>
      </w:r>
    </w:p>
    <w:p w14:paraId="359CCF7F" w14:textId="3FC2629E" w:rsidR="00D44BDE" w:rsidRPr="000F6278" w:rsidRDefault="60AB5CC3" w:rsidP="00D44BDE">
      <w:pPr>
        <w:rPr>
          <w:rFonts w:ascii="Segoe UI" w:eastAsia="Segoe UI" w:hAnsi="Segoe UI" w:cs="Segoe UI"/>
          <w:color w:val="000000" w:themeColor="text1"/>
          <w:sz w:val="20"/>
          <w:szCs w:val="20"/>
        </w:rPr>
      </w:pPr>
      <w:r w:rsidRPr="76C0B258">
        <w:rPr>
          <w:rFonts w:ascii="Segoe UI" w:eastAsia="Segoe UI" w:hAnsi="Segoe UI" w:cs="Segoe UI"/>
          <w:color w:val="000000" w:themeColor="text1"/>
          <w:sz w:val="20"/>
          <w:szCs w:val="20"/>
        </w:rPr>
        <w:t>The opportunity to apply technology to make a real difference</w:t>
      </w:r>
      <w:r w:rsidR="1B16B471" w:rsidRPr="76C0B258">
        <w:rPr>
          <w:rFonts w:ascii="Segoe UI" w:eastAsia="Segoe UI" w:hAnsi="Segoe UI" w:cs="Segoe UI"/>
          <w:color w:val="000000" w:themeColor="text1"/>
          <w:sz w:val="20"/>
          <w:szCs w:val="20"/>
        </w:rPr>
        <w:t xml:space="preserve"> for every customer, community, and country</w:t>
      </w:r>
      <w:r w:rsidRPr="76C0B258">
        <w:rPr>
          <w:rFonts w:ascii="Segoe UI" w:eastAsia="Segoe UI" w:hAnsi="Segoe UI" w:cs="Segoe UI"/>
          <w:color w:val="000000" w:themeColor="text1"/>
          <w:sz w:val="20"/>
          <w:szCs w:val="20"/>
        </w:rPr>
        <w:t xml:space="preserve"> has never been greater. </w:t>
      </w:r>
      <w:r w:rsidR="7ED7B286" w:rsidRPr="76C0B258">
        <w:rPr>
          <w:rFonts w:ascii="Segoe UI" w:eastAsia="Segoe UI" w:hAnsi="Segoe UI" w:cs="Segoe UI"/>
          <w:color w:val="000000" w:themeColor="text1"/>
          <w:sz w:val="20"/>
          <w:szCs w:val="20"/>
        </w:rPr>
        <w:t xml:space="preserve">And I </w:t>
      </w:r>
      <w:r w:rsidR="412A65A0" w:rsidRPr="76C0B258">
        <w:rPr>
          <w:rFonts w:ascii="Segoe UI" w:eastAsia="Segoe UI" w:hAnsi="Segoe UI" w:cs="Segoe UI"/>
          <w:color w:val="000000" w:themeColor="text1"/>
          <w:sz w:val="20"/>
          <w:szCs w:val="20"/>
        </w:rPr>
        <w:t xml:space="preserve">truly </w:t>
      </w:r>
      <w:r w:rsidR="7ED7B286" w:rsidRPr="76C0B258">
        <w:rPr>
          <w:rFonts w:ascii="Segoe UI" w:eastAsia="Segoe UI" w:hAnsi="Segoe UI" w:cs="Segoe UI"/>
          <w:color w:val="000000" w:themeColor="text1"/>
          <w:sz w:val="20"/>
          <w:szCs w:val="20"/>
        </w:rPr>
        <w:t xml:space="preserve">believe </w:t>
      </w:r>
      <w:r w:rsidR="412A65A0" w:rsidRPr="76C0B258">
        <w:rPr>
          <w:rFonts w:ascii="Segoe UI" w:eastAsia="Segoe UI" w:hAnsi="Segoe UI" w:cs="Segoe UI"/>
          <w:color w:val="000000" w:themeColor="text1"/>
          <w:sz w:val="20"/>
          <w:szCs w:val="20"/>
        </w:rPr>
        <w:t xml:space="preserve">if we </w:t>
      </w:r>
      <w:r w:rsidR="684157B6" w:rsidRPr="76C0B258">
        <w:rPr>
          <w:rFonts w:ascii="Segoe UI" w:eastAsia="Segoe UI" w:hAnsi="Segoe UI" w:cs="Segoe UI"/>
          <w:color w:val="000000" w:themeColor="text1"/>
          <w:sz w:val="20"/>
          <w:szCs w:val="20"/>
        </w:rPr>
        <w:t xml:space="preserve">continue to </w:t>
      </w:r>
      <w:r w:rsidR="412A65A0" w:rsidRPr="76C0B258">
        <w:rPr>
          <w:rFonts w:ascii="Segoe UI" w:eastAsia="Segoe UI" w:hAnsi="Segoe UI" w:cs="Segoe UI"/>
          <w:color w:val="000000" w:themeColor="text1"/>
          <w:sz w:val="20"/>
          <w:szCs w:val="20"/>
        </w:rPr>
        <w:t>live our mission</w:t>
      </w:r>
      <w:r w:rsidR="16F0152D" w:rsidRPr="76C0B258">
        <w:rPr>
          <w:rFonts w:ascii="Segoe UI" w:eastAsia="Segoe UI" w:hAnsi="Segoe UI" w:cs="Segoe UI"/>
          <w:color w:val="000000" w:themeColor="text1"/>
          <w:sz w:val="20"/>
          <w:szCs w:val="20"/>
        </w:rPr>
        <w:t xml:space="preserve">, embrace our responsibility, and </w:t>
      </w:r>
      <w:r w:rsidR="6FF8A5D8" w:rsidRPr="76C0B258">
        <w:rPr>
          <w:rFonts w:ascii="Segoe UI" w:eastAsia="Segoe UI" w:hAnsi="Segoe UI" w:cs="Segoe UI"/>
          <w:color w:val="000000" w:themeColor="text1"/>
          <w:sz w:val="20"/>
          <w:szCs w:val="20"/>
        </w:rPr>
        <w:t>grasp</w:t>
      </w:r>
      <w:r w:rsidR="16F0152D" w:rsidRPr="76C0B258">
        <w:rPr>
          <w:rFonts w:ascii="Segoe UI" w:eastAsia="Segoe UI" w:hAnsi="Segoe UI" w:cs="Segoe UI"/>
          <w:color w:val="000000" w:themeColor="text1"/>
          <w:sz w:val="20"/>
          <w:szCs w:val="20"/>
        </w:rPr>
        <w:t xml:space="preserve"> </w:t>
      </w:r>
      <w:r w:rsidR="1AF5E295" w:rsidRPr="76C0B258">
        <w:rPr>
          <w:rFonts w:ascii="Segoe UI" w:eastAsia="Segoe UI" w:hAnsi="Segoe UI" w:cs="Segoe UI"/>
          <w:color w:val="000000" w:themeColor="text1"/>
          <w:sz w:val="20"/>
          <w:szCs w:val="20"/>
        </w:rPr>
        <w:t>that</w:t>
      </w:r>
      <w:r w:rsidR="16F0152D" w:rsidRPr="76C0B258">
        <w:rPr>
          <w:rFonts w:ascii="Segoe UI" w:eastAsia="Segoe UI" w:hAnsi="Segoe UI" w:cs="Segoe UI"/>
          <w:color w:val="000000" w:themeColor="text1"/>
          <w:sz w:val="20"/>
          <w:szCs w:val="20"/>
        </w:rPr>
        <w:t xml:space="preserve"> opportunity,</w:t>
      </w:r>
      <w:r w:rsidR="412A65A0" w:rsidRPr="76C0B258">
        <w:rPr>
          <w:rFonts w:ascii="Segoe UI" w:eastAsia="Segoe UI" w:hAnsi="Segoe UI" w:cs="Segoe UI"/>
          <w:color w:val="000000" w:themeColor="text1"/>
          <w:sz w:val="20"/>
          <w:szCs w:val="20"/>
        </w:rPr>
        <w:t xml:space="preserve"> </w:t>
      </w:r>
      <w:r w:rsidR="7ED7B286" w:rsidRPr="76C0B258">
        <w:rPr>
          <w:rFonts w:ascii="Segoe UI" w:eastAsia="Segoe UI" w:hAnsi="Segoe UI" w:cs="Segoe UI"/>
          <w:color w:val="000000" w:themeColor="text1"/>
          <w:sz w:val="20"/>
          <w:szCs w:val="20"/>
        </w:rPr>
        <w:t xml:space="preserve">there is no limit to what we </w:t>
      </w:r>
      <w:r w:rsidR="7A39DC6F" w:rsidRPr="76C0B258">
        <w:rPr>
          <w:rFonts w:ascii="Segoe UI" w:eastAsia="Segoe UI" w:hAnsi="Segoe UI" w:cs="Segoe UI"/>
          <w:color w:val="000000" w:themeColor="text1"/>
          <w:sz w:val="20"/>
          <w:szCs w:val="20"/>
        </w:rPr>
        <w:t>can</w:t>
      </w:r>
      <w:r w:rsidR="156C292A" w:rsidRPr="76C0B258">
        <w:rPr>
          <w:rFonts w:ascii="Segoe UI" w:eastAsia="Segoe UI" w:hAnsi="Segoe UI" w:cs="Segoe UI"/>
          <w:color w:val="000000" w:themeColor="text1"/>
          <w:sz w:val="20"/>
          <w:szCs w:val="20"/>
        </w:rPr>
        <w:t xml:space="preserve"> </w:t>
      </w:r>
      <w:r w:rsidR="412A65A0" w:rsidRPr="76C0B258">
        <w:rPr>
          <w:rFonts w:ascii="Segoe UI" w:eastAsia="Segoe UI" w:hAnsi="Segoe UI" w:cs="Segoe UI"/>
          <w:color w:val="000000" w:themeColor="text1"/>
          <w:sz w:val="20"/>
          <w:szCs w:val="20"/>
        </w:rPr>
        <w:t>achieve for the world in the year ahead and beyond</w:t>
      </w:r>
      <w:r w:rsidRPr="76C0B258">
        <w:rPr>
          <w:rFonts w:ascii="Segoe UI" w:eastAsia="Segoe UI" w:hAnsi="Segoe UI" w:cs="Segoe UI"/>
          <w:color w:val="000000" w:themeColor="text1"/>
          <w:sz w:val="20"/>
          <w:szCs w:val="20"/>
        </w:rPr>
        <w:t>.</w:t>
      </w:r>
    </w:p>
    <w:p w14:paraId="0660F482" w14:textId="77777777" w:rsidR="002C74CC" w:rsidRPr="000F6278" w:rsidRDefault="002C74CC" w:rsidP="002C74CC">
      <w:pPr>
        <w:rPr>
          <w:rFonts w:ascii="Segoe UI" w:eastAsia="Segoe UI" w:hAnsi="Segoe UI" w:cs="Segoe UI"/>
          <w:color w:val="000000" w:themeColor="text1"/>
          <w:sz w:val="20"/>
          <w:szCs w:val="20"/>
        </w:rPr>
      </w:pPr>
    </w:p>
    <w:p w14:paraId="5090D1CD" w14:textId="77777777" w:rsidR="002C74CC" w:rsidRDefault="002C74CC" w:rsidP="002C74CC">
      <w:pPr>
        <w:spacing w:after="0"/>
        <w:rPr>
          <w:rFonts w:ascii="Segoe UI" w:hAnsi="Segoe UI" w:cs="Segoe UI"/>
          <w:sz w:val="20"/>
          <w:szCs w:val="20"/>
        </w:rPr>
      </w:pPr>
      <w:r>
        <w:rPr>
          <w:noProof/>
        </w:rPr>
        <w:drawing>
          <wp:inline distT="0" distB="0" distL="0" distR="0" wp14:anchorId="6C4CA738" wp14:editId="53B812C5">
            <wp:extent cx="1162050" cy="50482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MS\ARWP1\g409641g74v02.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62050" cy="504825"/>
                    </a:xfrm>
                    <a:prstGeom prst="rect">
                      <a:avLst/>
                    </a:prstGeom>
                    <a:noFill/>
                    <a:ln>
                      <a:noFill/>
                    </a:ln>
                  </pic:spPr>
                </pic:pic>
              </a:graphicData>
            </a:graphic>
          </wp:inline>
        </w:drawing>
      </w:r>
    </w:p>
    <w:p w14:paraId="5ECD969D" w14:textId="77777777" w:rsidR="002C74CC" w:rsidRDefault="002C74CC" w:rsidP="002C74CC">
      <w:pPr>
        <w:spacing w:after="0"/>
        <w:rPr>
          <w:rFonts w:ascii="Segoe UI" w:hAnsi="Segoe UI" w:cs="Segoe UI"/>
          <w:sz w:val="20"/>
          <w:szCs w:val="20"/>
        </w:rPr>
      </w:pPr>
      <w:r w:rsidRPr="00BD54FE">
        <w:rPr>
          <w:rFonts w:ascii="Segoe UI" w:hAnsi="Segoe UI" w:cs="Segoe UI"/>
          <w:sz w:val="20"/>
          <w:szCs w:val="20"/>
        </w:rPr>
        <w:t>Satya Nadella</w:t>
      </w:r>
    </w:p>
    <w:p w14:paraId="1017E984" w14:textId="77777777" w:rsidR="002C74CC" w:rsidRPr="00BD54FE" w:rsidRDefault="002C74CC" w:rsidP="002C74CC">
      <w:pPr>
        <w:spacing w:after="0"/>
        <w:rPr>
          <w:rFonts w:ascii="Segoe UI" w:hAnsi="Segoe UI" w:cs="Segoe UI"/>
          <w:sz w:val="20"/>
          <w:szCs w:val="20"/>
        </w:rPr>
      </w:pPr>
      <w:r>
        <w:rPr>
          <w:rFonts w:ascii="Segoe UI" w:hAnsi="Segoe UI" w:cs="Segoe UI"/>
          <w:sz w:val="20"/>
          <w:szCs w:val="20"/>
        </w:rPr>
        <w:t xml:space="preserve">Chairman and </w:t>
      </w:r>
      <w:r w:rsidRPr="00BD54FE">
        <w:rPr>
          <w:rFonts w:ascii="Segoe UI" w:hAnsi="Segoe UI" w:cs="Segoe UI"/>
          <w:sz w:val="20"/>
          <w:szCs w:val="20"/>
        </w:rPr>
        <w:t>Chief Executive Officer</w:t>
      </w:r>
    </w:p>
    <w:p w14:paraId="006636B0" w14:textId="77777777" w:rsidR="002C74CC" w:rsidRPr="000F6278" w:rsidRDefault="002C74CC" w:rsidP="002C74CC">
      <w:pPr>
        <w:spacing w:after="0"/>
        <w:rPr>
          <w:rFonts w:ascii="Segoe UI" w:eastAsia="Segoe UI" w:hAnsi="Segoe UI" w:cs="Segoe UI"/>
          <w:sz w:val="20"/>
          <w:szCs w:val="20"/>
        </w:rPr>
      </w:pPr>
      <w:r w:rsidRPr="00BD54FE">
        <w:rPr>
          <w:rFonts w:ascii="Segoe UI" w:eastAsia="Segoe UI" w:hAnsi="Segoe UI" w:cs="Segoe UI"/>
          <w:color w:val="333333"/>
          <w:sz w:val="20"/>
          <w:szCs w:val="20"/>
        </w:rPr>
        <w:t xml:space="preserve">October </w:t>
      </w:r>
      <w:r>
        <w:rPr>
          <w:rFonts w:ascii="Segoe UI" w:eastAsia="Segoe UI" w:hAnsi="Segoe UI" w:cs="Segoe UI"/>
          <w:color w:val="333333"/>
          <w:sz w:val="20"/>
          <w:szCs w:val="20"/>
        </w:rPr>
        <w:t>24</w:t>
      </w:r>
      <w:r w:rsidRPr="00BD54FE">
        <w:rPr>
          <w:rFonts w:ascii="Segoe UI" w:eastAsia="Segoe UI" w:hAnsi="Segoe UI" w:cs="Segoe UI"/>
          <w:color w:val="333333"/>
          <w:sz w:val="20"/>
          <w:szCs w:val="20"/>
        </w:rPr>
        <w:t>, 202</w:t>
      </w:r>
      <w:r>
        <w:rPr>
          <w:rFonts w:ascii="Segoe UI" w:eastAsia="Segoe UI" w:hAnsi="Segoe UI" w:cs="Segoe UI"/>
          <w:color w:val="333333"/>
          <w:sz w:val="20"/>
          <w:szCs w:val="20"/>
        </w:rPr>
        <w:t>2</w:t>
      </w:r>
    </w:p>
    <w:p w14:paraId="45A1A0D5" w14:textId="6C7CAF60" w:rsidR="6F576AEC" w:rsidRPr="000F6278" w:rsidRDefault="6F576AEC" w:rsidP="002C74CC">
      <w:pPr>
        <w:rPr>
          <w:rFonts w:ascii="Segoe UI" w:eastAsia="Segoe UI" w:hAnsi="Segoe UI" w:cs="Segoe UI"/>
          <w:sz w:val="20"/>
          <w:szCs w:val="20"/>
        </w:rPr>
      </w:pPr>
    </w:p>
    <w:sectPr w:rsidR="6F576AEC" w:rsidRPr="000F6278" w:rsidSect="002C74CC">
      <w:footerReference w:type="default" r:id="rId46"/>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EDD53" w14:textId="77777777" w:rsidR="006A21ED" w:rsidRDefault="006A21ED" w:rsidP="000F6278">
      <w:pPr>
        <w:spacing w:after="0" w:line="240" w:lineRule="auto"/>
      </w:pPr>
      <w:r>
        <w:separator/>
      </w:r>
    </w:p>
  </w:endnote>
  <w:endnote w:type="continuationSeparator" w:id="0">
    <w:p w14:paraId="75AB8B9C" w14:textId="77777777" w:rsidR="006A21ED" w:rsidRDefault="006A21ED" w:rsidP="000F6278">
      <w:pPr>
        <w:spacing w:after="0" w:line="240" w:lineRule="auto"/>
      </w:pPr>
      <w:r>
        <w:continuationSeparator/>
      </w:r>
    </w:p>
  </w:endnote>
  <w:endnote w:type="continuationNotice" w:id="1">
    <w:p w14:paraId="1CB7DD55" w14:textId="77777777" w:rsidR="006A21ED" w:rsidRDefault="006A21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19AFD" w14:textId="17D759C0" w:rsidR="000F6278" w:rsidRDefault="000F6278">
    <w:pPr>
      <w:pStyle w:val="Footer"/>
      <w:jc w:val="center"/>
    </w:pPr>
  </w:p>
  <w:p w14:paraId="0B4757D7" w14:textId="77777777" w:rsidR="000F6278" w:rsidRDefault="000F6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A9A14" w14:textId="77777777" w:rsidR="006A21ED" w:rsidRDefault="006A21ED" w:rsidP="000F6278">
      <w:pPr>
        <w:spacing w:after="0" w:line="240" w:lineRule="auto"/>
      </w:pPr>
      <w:r>
        <w:separator/>
      </w:r>
    </w:p>
  </w:footnote>
  <w:footnote w:type="continuationSeparator" w:id="0">
    <w:p w14:paraId="2B623E1B" w14:textId="77777777" w:rsidR="006A21ED" w:rsidRDefault="006A21ED" w:rsidP="000F6278">
      <w:pPr>
        <w:spacing w:after="0" w:line="240" w:lineRule="auto"/>
      </w:pPr>
      <w:r>
        <w:continuationSeparator/>
      </w:r>
    </w:p>
  </w:footnote>
  <w:footnote w:type="continuationNotice" w:id="1">
    <w:p w14:paraId="4BB6D668" w14:textId="77777777" w:rsidR="006A21ED" w:rsidRDefault="006A21ED">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Ylf4TNjsbsSImA" int2:id="17mr9hMF">
      <int2:state int2:value="Rejected" int2:type="LegacyProofing"/>
    </int2:textHash>
    <int2:bookmark int2:bookmarkName="_Int_0MlSmLIm" int2:invalidationBookmarkName="" int2:hashCode="Q6EugDg4YDX2T1" int2:id="ARbtMmg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58A4"/>
    <w:multiLevelType w:val="hybridMultilevel"/>
    <w:tmpl w:val="D3B43A4A"/>
    <w:lvl w:ilvl="0" w:tplc="7974B5C2">
      <w:start w:val="1"/>
      <w:numFmt w:val="bullet"/>
      <w:lvlText w:val=""/>
      <w:lvlJc w:val="left"/>
      <w:pPr>
        <w:ind w:left="720" w:hanging="360"/>
      </w:pPr>
      <w:rPr>
        <w:rFonts w:ascii="Symbol" w:hAnsi="Symbol" w:hint="default"/>
      </w:rPr>
    </w:lvl>
    <w:lvl w:ilvl="1" w:tplc="7EE47A52">
      <w:start w:val="1"/>
      <w:numFmt w:val="bullet"/>
      <w:lvlText w:val="o"/>
      <w:lvlJc w:val="left"/>
      <w:pPr>
        <w:ind w:left="1440" w:hanging="360"/>
      </w:pPr>
      <w:rPr>
        <w:rFonts w:ascii="Courier New" w:hAnsi="Courier New" w:hint="default"/>
      </w:rPr>
    </w:lvl>
    <w:lvl w:ilvl="2" w:tplc="40740FFE">
      <w:start w:val="1"/>
      <w:numFmt w:val="bullet"/>
      <w:lvlText w:val=""/>
      <w:lvlJc w:val="left"/>
      <w:pPr>
        <w:ind w:left="2160" w:hanging="360"/>
      </w:pPr>
      <w:rPr>
        <w:rFonts w:ascii="Wingdings" w:hAnsi="Wingdings" w:hint="default"/>
      </w:rPr>
    </w:lvl>
    <w:lvl w:ilvl="3" w:tplc="BEF8D250">
      <w:start w:val="1"/>
      <w:numFmt w:val="bullet"/>
      <w:lvlText w:val=""/>
      <w:lvlJc w:val="left"/>
      <w:pPr>
        <w:ind w:left="2880" w:hanging="360"/>
      </w:pPr>
      <w:rPr>
        <w:rFonts w:ascii="Symbol" w:hAnsi="Symbol" w:hint="default"/>
      </w:rPr>
    </w:lvl>
    <w:lvl w:ilvl="4" w:tplc="D2EE77FC">
      <w:start w:val="1"/>
      <w:numFmt w:val="bullet"/>
      <w:lvlText w:val="o"/>
      <w:lvlJc w:val="left"/>
      <w:pPr>
        <w:ind w:left="3600" w:hanging="360"/>
      </w:pPr>
      <w:rPr>
        <w:rFonts w:ascii="Courier New" w:hAnsi="Courier New" w:hint="default"/>
      </w:rPr>
    </w:lvl>
    <w:lvl w:ilvl="5" w:tplc="9FA27700">
      <w:start w:val="1"/>
      <w:numFmt w:val="bullet"/>
      <w:lvlText w:val=""/>
      <w:lvlJc w:val="left"/>
      <w:pPr>
        <w:ind w:left="4320" w:hanging="360"/>
      </w:pPr>
      <w:rPr>
        <w:rFonts w:ascii="Wingdings" w:hAnsi="Wingdings" w:hint="default"/>
      </w:rPr>
    </w:lvl>
    <w:lvl w:ilvl="6" w:tplc="B1E42DD6">
      <w:start w:val="1"/>
      <w:numFmt w:val="bullet"/>
      <w:lvlText w:val=""/>
      <w:lvlJc w:val="left"/>
      <w:pPr>
        <w:ind w:left="5040" w:hanging="360"/>
      </w:pPr>
      <w:rPr>
        <w:rFonts w:ascii="Symbol" w:hAnsi="Symbol" w:hint="default"/>
      </w:rPr>
    </w:lvl>
    <w:lvl w:ilvl="7" w:tplc="F1E0C162">
      <w:start w:val="1"/>
      <w:numFmt w:val="bullet"/>
      <w:lvlText w:val="o"/>
      <w:lvlJc w:val="left"/>
      <w:pPr>
        <w:ind w:left="5760" w:hanging="360"/>
      </w:pPr>
      <w:rPr>
        <w:rFonts w:ascii="Courier New" w:hAnsi="Courier New" w:hint="default"/>
      </w:rPr>
    </w:lvl>
    <w:lvl w:ilvl="8" w:tplc="46F0EDFE">
      <w:start w:val="1"/>
      <w:numFmt w:val="bullet"/>
      <w:lvlText w:val=""/>
      <w:lvlJc w:val="left"/>
      <w:pPr>
        <w:ind w:left="6480" w:hanging="360"/>
      </w:pPr>
      <w:rPr>
        <w:rFonts w:ascii="Wingdings" w:hAnsi="Wingdings" w:hint="default"/>
      </w:rPr>
    </w:lvl>
  </w:abstractNum>
  <w:abstractNum w:abstractNumId="1" w15:restartNumberingAfterBreak="0">
    <w:nsid w:val="42173D04"/>
    <w:multiLevelType w:val="hybridMultilevel"/>
    <w:tmpl w:val="18F4A07A"/>
    <w:lvl w:ilvl="0" w:tplc="E25458BA">
      <w:start w:val="1"/>
      <w:numFmt w:val="bullet"/>
      <w:lvlText w:val=""/>
      <w:lvlJc w:val="left"/>
      <w:pPr>
        <w:ind w:left="1440" w:hanging="360"/>
      </w:pPr>
      <w:rPr>
        <w:rFonts w:ascii="Symbol" w:hAnsi="Symbol"/>
      </w:rPr>
    </w:lvl>
    <w:lvl w:ilvl="1" w:tplc="395E3A38">
      <w:start w:val="1"/>
      <w:numFmt w:val="bullet"/>
      <w:lvlText w:val=""/>
      <w:lvlJc w:val="left"/>
      <w:pPr>
        <w:ind w:left="1440" w:hanging="360"/>
      </w:pPr>
      <w:rPr>
        <w:rFonts w:ascii="Symbol" w:hAnsi="Symbol"/>
      </w:rPr>
    </w:lvl>
    <w:lvl w:ilvl="2" w:tplc="C67C14C2">
      <w:start w:val="1"/>
      <w:numFmt w:val="bullet"/>
      <w:lvlText w:val=""/>
      <w:lvlJc w:val="left"/>
      <w:pPr>
        <w:ind w:left="1440" w:hanging="360"/>
      </w:pPr>
      <w:rPr>
        <w:rFonts w:ascii="Symbol" w:hAnsi="Symbol"/>
      </w:rPr>
    </w:lvl>
    <w:lvl w:ilvl="3" w:tplc="DDDCF4B2">
      <w:start w:val="1"/>
      <w:numFmt w:val="bullet"/>
      <w:lvlText w:val=""/>
      <w:lvlJc w:val="left"/>
      <w:pPr>
        <w:ind w:left="1440" w:hanging="360"/>
      </w:pPr>
      <w:rPr>
        <w:rFonts w:ascii="Symbol" w:hAnsi="Symbol"/>
      </w:rPr>
    </w:lvl>
    <w:lvl w:ilvl="4" w:tplc="FC2CB8F2">
      <w:start w:val="1"/>
      <w:numFmt w:val="bullet"/>
      <w:lvlText w:val=""/>
      <w:lvlJc w:val="left"/>
      <w:pPr>
        <w:ind w:left="1440" w:hanging="360"/>
      </w:pPr>
      <w:rPr>
        <w:rFonts w:ascii="Symbol" w:hAnsi="Symbol"/>
      </w:rPr>
    </w:lvl>
    <w:lvl w:ilvl="5" w:tplc="D6146EA8">
      <w:start w:val="1"/>
      <w:numFmt w:val="bullet"/>
      <w:lvlText w:val=""/>
      <w:lvlJc w:val="left"/>
      <w:pPr>
        <w:ind w:left="1440" w:hanging="360"/>
      </w:pPr>
      <w:rPr>
        <w:rFonts w:ascii="Symbol" w:hAnsi="Symbol"/>
      </w:rPr>
    </w:lvl>
    <w:lvl w:ilvl="6" w:tplc="AEA2F6AE">
      <w:start w:val="1"/>
      <w:numFmt w:val="bullet"/>
      <w:lvlText w:val=""/>
      <w:lvlJc w:val="left"/>
      <w:pPr>
        <w:ind w:left="1440" w:hanging="360"/>
      </w:pPr>
      <w:rPr>
        <w:rFonts w:ascii="Symbol" w:hAnsi="Symbol"/>
      </w:rPr>
    </w:lvl>
    <w:lvl w:ilvl="7" w:tplc="31224096">
      <w:start w:val="1"/>
      <w:numFmt w:val="bullet"/>
      <w:lvlText w:val=""/>
      <w:lvlJc w:val="left"/>
      <w:pPr>
        <w:ind w:left="1440" w:hanging="360"/>
      </w:pPr>
      <w:rPr>
        <w:rFonts w:ascii="Symbol" w:hAnsi="Symbol"/>
      </w:rPr>
    </w:lvl>
    <w:lvl w:ilvl="8" w:tplc="500EB07A">
      <w:start w:val="1"/>
      <w:numFmt w:val="bullet"/>
      <w:lvlText w:val=""/>
      <w:lvlJc w:val="left"/>
      <w:pPr>
        <w:ind w:left="1440" w:hanging="360"/>
      </w:pPr>
      <w:rPr>
        <w:rFonts w:ascii="Symbol" w:hAnsi="Symbol"/>
      </w:rPr>
    </w:lvl>
  </w:abstractNum>
  <w:abstractNum w:abstractNumId="2" w15:restartNumberingAfterBreak="0">
    <w:nsid w:val="47583296"/>
    <w:multiLevelType w:val="hybridMultilevel"/>
    <w:tmpl w:val="3AF2BAEA"/>
    <w:lvl w:ilvl="0" w:tplc="3F087F6A">
      <w:start w:val="1"/>
      <w:numFmt w:val="bullet"/>
      <w:lvlText w:val=""/>
      <w:lvlJc w:val="left"/>
      <w:pPr>
        <w:ind w:left="720" w:hanging="360"/>
      </w:pPr>
      <w:rPr>
        <w:rFonts w:ascii="Symbol" w:hAnsi="Symbol" w:hint="default"/>
      </w:rPr>
    </w:lvl>
    <w:lvl w:ilvl="1" w:tplc="9B3CB5B8">
      <w:start w:val="1"/>
      <w:numFmt w:val="bullet"/>
      <w:lvlText w:val="o"/>
      <w:lvlJc w:val="left"/>
      <w:pPr>
        <w:ind w:left="1440" w:hanging="360"/>
      </w:pPr>
      <w:rPr>
        <w:rFonts w:ascii="Courier New" w:hAnsi="Courier New" w:hint="default"/>
      </w:rPr>
    </w:lvl>
    <w:lvl w:ilvl="2" w:tplc="E314F9B4">
      <w:start w:val="1"/>
      <w:numFmt w:val="bullet"/>
      <w:lvlText w:val=""/>
      <w:lvlJc w:val="left"/>
      <w:pPr>
        <w:ind w:left="2160" w:hanging="360"/>
      </w:pPr>
      <w:rPr>
        <w:rFonts w:ascii="Wingdings" w:hAnsi="Wingdings" w:hint="default"/>
      </w:rPr>
    </w:lvl>
    <w:lvl w:ilvl="3" w:tplc="20944C4A">
      <w:start w:val="1"/>
      <w:numFmt w:val="bullet"/>
      <w:lvlText w:val=""/>
      <w:lvlJc w:val="left"/>
      <w:pPr>
        <w:ind w:left="2880" w:hanging="360"/>
      </w:pPr>
      <w:rPr>
        <w:rFonts w:ascii="Symbol" w:hAnsi="Symbol" w:hint="default"/>
      </w:rPr>
    </w:lvl>
    <w:lvl w:ilvl="4" w:tplc="48E633E8">
      <w:start w:val="1"/>
      <w:numFmt w:val="bullet"/>
      <w:lvlText w:val="o"/>
      <w:lvlJc w:val="left"/>
      <w:pPr>
        <w:ind w:left="3600" w:hanging="360"/>
      </w:pPr>
      <w:rPr>
        <w:rFonts w:ascii="Courier New" w:hAnsi="Courier New" w:hint="default"/>
      </w:rPr>
    </w:lvl>
    <w:lvl w:ilvl="5" w:tplc="C0866D5A">
      <w:start w:val="1"/>
      <w:numFmt w:val="bullet"/>
      <w:lvlText w:val=""/>
      <w:lvlJc w:val="left"/>
      <w:pPr>
        <w:ind w:left="4320" w:hanging="360"/>
      </w:pPr>
      <w:rPr>
        <w:rFonts w:ascii="Wingdings" w:hAnsi="Wingdings" w:hint="default"/>
      </w:rPr>
    </w:lvl>
    <w:lvl w:ilvl="6" w:tplc="9A869984">
      <w:start w:val="1"/>
      <w:numFmt w:val="bullet"/>
      <w:lvlText w:val=""/>
      <w:lvlJc w:val="left"/>
      <w:pPr>
        <w:ind w:left="5040" w:hanging="360"/>
      </w:pPr>
      <w:rPr>
        <w:rFonts w:ascii="Symbol" w:hAnsi="Symbol" w:hint="default"/>
      </w:rPr>
    </w:lvl>
    <w:lvl w:ilvl="7" w:tplc="09BA77BC">
      <w:start w:val="1"/>
      <w:numFmt w:val="bullet"/>
      <w:lvlText w:val="o"/>
      <w:lvlJc w:val="left"/>
      <w:pPr>
        <w:ind w:left="5760" w:hanging="360"/>
      </w:pPr>
      <w:rPr>
        <w:rFonts w:ascii="Courier New" w:hAnsi="Courier New" w:hint="default"/>
      </w:rPr>
    </w:lvl>
    <w:lvl w:ilvl="8" w:tplc="D4428B7C">
      <w:start w:val="1"/>
      <w:numFmt w:val="bullet"/>
      <w:lvlText w:val=""/>
      <w:lvlJc w:val="left"/>
      <w:pPr>
        <w:ind w:left="6480" w:hanging="360"/>
      </w:pPr>
      <w:rPr>
        <w:rFonts w:ascii="Wingdings" w:hAnsi="Wingdings" w:hint="default"/>
      </w:rPr>
    </w:lvl>
  </w:abstractNum>
  <w:abstractNum w:abstractNumId="3" w15:restartNumberingAfterBreak="0">
    <w:nsid w:val="79D88102"/>
    <w:multiLevelType w:val="hybridMultilevel"/>
    <w:tmpl w:val="9C920E8C"/>
    <w:lvl w:ilvl="0" w:tplc="7B0E5532">
      <w:start w:val="1"/>
      <w:numFmt w:val="bullet"/>
      <w:lvlText w:val=""/>
      <w:lvlJc w:val="left"/>
      <w:pPr>
        <w:ind w:left="720" w:hanging="360"/>
      </w:pPr>
      <w:rPr>
        <w:rFonts w:ascii="Symbol" w:hAnsi="Symbol" w:hint="default"/>
      </w:rPr>
    </w:lvl>
    <w:lvl w:ilvl="1" w:tplc="AFA27844">
      <w:start w:val="1"/>
      <w:numFmt w:val="bullet"/>
      <w:lvlText w:val="o"/>
      <w:lvlJc w:val="left"/>
      <w:pPr>
        <w:ind w:left="1440" w:hanging="360"/>
      </w:pPr>
      <w:rPr>
        <w:rFonts w:ascii="Courier New" w:hAnsi="Courier New" w:hint="default"/>
      </w:rPr>
    </w:lvl>
    <w:lvl w:ilvl="2" w:tplc="6ABE8CD0">
      <w:start w:val="1"/>
      <w:numFmt w:val="bullet"/>
      <w:lvlText w:val=""/>
      <w:lvlJc w:val="left"/>
      <w:pPr>
        <w:ind w:left="2160" w:hanging="360"/>
      </w:pPr>
      <w:rPr>
        <w:rFonts w:ascii="Wingdings" w:hAnsi="Wingdings" w:hint="default"/>
      </w:rPr>
    </w:lvl>
    <w:lvl w:ilvl="3" w:tplc="A33A81AC">
      <w:start w:val="1"/>
      <w:numFmt w:val="bullet"/>
      <w:lvlText w:val=""/>
      <w:lvlJc w:val="left"/>
      <w:pPr>
        <w:ind w:left="2880" w:hanging="360"/>
      </w:pPr>
      <w:rPr>
        <w:rFonts w:ascii="Symbol" w:hAnsi="Symbol" w:hint="default"/>
      </w:rPr>
    </w:lvl>
    <w:lvl w:ilvl="4" w:tplc="3E1C40C0">
      <w:start w:val="1"/>
      <w:numFmt w:val="bullet"/>
      <w:lvlText w:val="o"/>
      <w:lvlJc w:val="left"/>
      <w:pPr>
        <w:ind w:left="3600" w:hanging="360"/>
      </w:pPr>
      <w:rPr>
        <w:rFonts w:ascii="Courier New" w:hAnsi="Courier New" w:hint="default"/>
      </w:rPr>
    </w:lvl>
    <w:lvl w:ilvl="5" w:tplc="889EAF7C">
      <w:start w:val="1"/>
      <w:numFmt w:val="bullet"/>
      <w:lvlText w:val=""/>
      <w:lvlJc w:val="left"/>
      <w:pPr>
        <w:ind w:left="4320" w:hanging="360"/>
      </w:pPr>
      <w:rPr>
        <w:rFonts w:ascii="Wingdings" w:hAnsi="Wingdings" w:hint="default"/>
      </w:rPr>
    </w:lvl>
    <w:lvl w:ilvl="6" w:tplc="B3320132">
      <w:start w:val="1"/>
      <w:numFmt w:val="bullet"/>
      <w:lvlText w:val=""/>
      <w:lvlJc w:val="left"/>
      <w:pPr>
        <w:ind w:left="5040" w:hanging="360"/>
      </w:pPr>
      <w:rPr>
        <w:rFonts w:ascii="Symbol" w:hAnsi="Symbol" w:hint="default"/>
      </w:rPr>
    </w:lvl>
    <w:lvl w:ilvl="7" w:tplc="5C6C0DCA">
      <w:start w:val="1"/>
      <w:numFmt w:val="bullet"/>
      <w:lvlText w:val="o"/>
      <w:lvlJc w:val="left"/>
      <w:pPr>
        <w:ind w:left="5760" w:hanging="360"/>
      </w:pPr>
      <w:rPr>
        <w:rFonts w:ascii="Courier New" w:hAnsi="Courier New" w:hint="default"/>
      </w:rPr>
    </w:lvl>
    <w:lvl w:ilvl="8" w:tplc="8542BE9C">
      <w:start w:val="1"/>
      <w:numFmt w:val="bullet"/>
      <w:lvlText w:val=""/>
      <w:lvlJc w:val="left"/>
      <w:pPr>
        <w:ind w:left="6480" w:hanging="360"/>
      </w:pPr>
      <w:rPr>
        <w:rFonts w:ascii="Wingdings" w:hAnsi="Wingdings" w:hint="default"/>
      </w:rPr>
    </w:lvl>
  </w:abstractNum>
  <w:abstractNum w:abstractNumId="4" w15:restartNumberingAfterBreak="0">
    <w:nsid w:val="7D119BC1"/>
    <w:multiLevelType w:val="hybridMultilevel"/>
    <w:tmpl w:val="2272C6A6"/>
    <w:lvl w:ilvl="0" w:tplc="607CFF2C">
      <w:start w:val="1"/>
      <w:numFmt w:val="bullet"/>
      <w:lvlText w:val=""/>
      <w:lvlJc w:val="left"/>
      <w:pPr>
        <w:ind w:left="0" w:hanging="360"/>
      </w:pPr>
      <w:rPr>
        <w:rFonts w:ascii="Symbol" w:hAnsi="Symbol" w:hint="default"/>
      </w:rPr>
    </w:lvl>
    <w:lvl w:ilvl="1" w:tplc="D2442B52">
      <w:start w:val="1"/>
      <w:numFmt w:val="bullet"/>
      <w:lvlText w:val="o"/>
      <w:lvlJc w:val="left"/>
      <w:pPr>
        <w:ind w:left="1440" w:hanging="360"/>
      </w:pPr>
      <w:rPr>
        <w:rFonts w:ascii="Courier New" w:hAnsi="Courier New" w:hint="default"/>
      </w:rPr>
    </w:lvl>
    <w:lvl w:ilvl="2" w:tplc="71704148">
      <w:start w:val="1"/>
      <w:numFmt w:val="bullet"/>
      <w:lvlText w:val=""/>
      <w:lvlJc w:val="left"/>
      <w:pPr>
        <w:ind w:left="2160" w:hanging="360"/>
      </w:pPr>
      <w:rPr>
        <w:rFonts w:ascii="Wingdings" w:hAnsi="Wingdings" w:hint="default"/>
      </w:rPr>
    </w:lvl>
    <w:lvl w:ilvl="3" w:tplc="F6DAAF1A">
      <w:start w:val="1"/>
      <w:numFmt w:val="bullet"/>
      <w:lvlText w:val=""/>
      <w:lvlJc w:val="left"/>
      <w:pPr>
        <w:ind w:left="2880" w:hanging="360"/>
      </w:pPr>
      <w:rPr>
        <w:rFonts w:ascii="Symbol" w:hAnsi="Symbol" w:hint="default"/>
      </w:rPr>
    </w:lvl>
    <w:lvl w:ilvl="4" w:tplc="E8BAB0EE">
      <w:start w:val="1"/>
      <w:numFmt w:val="bullet"/>
      <w:lvlText w:val="o"/>
      <w:lvlJc w:val="left"/>
      <w:pPr>
        <w:ind w:left="3600" w:hanging="360"/>
      </w:pPr>
      <w:rPr>
        <w:rFonts w:ascii="Courier New" w:hAnsi="Courier New" w:hint="default"/>
      </w:rPr>
    </w:lvl>
    <w:lvl w:ilvl="5" w:tplc="30AA77A8">
      <w:start w:val="1"/>
      <w:numFmt w:val="bullet"/>
      <w:lvlText w:val=""/>
      <w:lvlJc w:val="left"/>
      <w:pPr>
        <w:ind w:left="4320" w:hanging="360"/>
      </w:pPr>
      <w:rPr>
        <w:rFonts w:ascii="Wingdings" w:hAnsi="Wingdings" w:hint="default"/>
      </w:rPr>
    </w:lvl>
    <w:lvl w:ilvl="6" w:tplc="D17CF924">
      <w:start w:val="1"/>
      <w:numFmt w:val="bullet"/>
      <w:lvlText w:val=""/>
      <w:lvlJc w:val="left"/>
      <w:pPr>
        <w:ind w:left="5040" w:hanging="360"/>
      </w:pPr>
      <w:rPr>
        <w:rFonts w:ascii="Symbol" w:hAnsi="Symbol" w:hint="default"/>
      </w:rPr>
    </w:lvl>
    <w:lvl w:ilvl="7" w:tplc="7E261DD4">
      <w:start w:val="1"/>
      <w:numFmt w:val="bullet"/>
      <w:lvlText w:val="o"/>
      <w:lvlJc w:val="left"/>
      <w:pPr>
        <w:ind w:left="5760" w:hanging="360"/>
      </w:pPr>
      <w:rPr>
        <w:rFonts w:ascii="Courier New" w:hAnsi="Courier New" w:hint="default"/>
      </w:rPr>
    </w:lvl>
    <w:lvl w:ilvl="8" w:tplc="CFB2A022">
      <w:start w:val="1"/>
      <w:numFmt w:val="bullet"/>
      <w:lvlText w:val=""/>
      <w:lvlJc w:val="left"/>
      <w:pPr>
        <w:ind w:left="6480" w:hanging="360"/>
      </w:pPr>
      <w:rPr>
        <w:rFonts w:ascii="Wingdings" w:hAnsi="Wingdings" w:hint="default"/>
      </w:rPr>
    </w:lvl>
  </w:abstractNum>
  <w:abstractNum w:abstractNumId="5" w15:restartNumberingAfterBreak="0">
    <w:nsid w:val="7F65A17A"/>
    <w:multiLevelType w:val="hybridMultilevel"/>
    <w:tmpl w:val="DC64AA3C"/>
    <w:lvl w:ilvl="0" w:tplc="33EE99F2">
      <w:start w:val="1"/>
      <w:numFmt w:val="bullet"/>
      <w:lvlText w:val="-"/>
      <w:lvlJc w:val="left"/>
      <w:pPr>
        <w:ind w:left="720" w:hanging="360"/>
      </w:pPr>
      <w:rPr>
        <w:rFonts w:ascii="Calibri" w:hAnsi="Calibri" w:hint="default"/>
      </w:rPr>
    </w:lvl>
    <w:lvl w:ilvl="1" w:tplc="619CF538">
      <w:start w:val="1"/>
      <w:numFmt w:val="bullet"/>
      <w:lvlText w:val="o"/>
      <w:lvlJc w:val="left"/>
      <w:pPr>
        <w:ind w:left="1440" w:hanging="360"/>
      </w:pPr>
      <w:rPr>
        <w:rFonts w:ascii="Courier New" w:hAnsi="Courier New" w:hint="default"/>
      </w:rPr>
    </w:lvl>
    <w:lvl w:ilvl="2" w:tplc="05EC935E">
      <w:start w:val="1"/>
      <w:numFmt w:val="bullet"/>
      <w:lvlText w:val=""/>
      <w:lvlJc w:val="left"/>
      <w:pPr>
        <w:ind w:left="2160" w:hanging="360"/>
      </w:pPr>
      <w:rPr>
        <w:rFonts w:ascii="Wingdings" w:hAnsi="Wingdings" w:hint="default"/>
      </w:rPr>
    </w:lvl>
    <w:lvl w:ilvl="3" w:tplc="247E7B72">
      <w:start w:val="1"/>
      <w:numFmt w:val="bullet"/>
      <w:lvlText w:val=""/>
      <w:lvlJc w:val="left"/>
      <w:pPr>
        <w:ind w:left="2880" w:hanging="360"/>
      </w:pPr>
      <w:rPr>
        <w:rFonts w:ascii="Symbol" w:hAnsi="Symbol" w:hint="default"/>
      </w:rPr>
    </w:lvl>
    <w:lvl w:ilvl="4" w:tplc="594E68F2">
      <w:start w:val="1"/>
      <w:numFmt w:val="bullet"/>
      <w:lvlText w:val="o"/>
      <w:lvlJc w:val="left"/>
      <w:pPr>
        <w:ind w:left="3600" w:hanging="360"/>
      </w:pPr>
      <w:rPr>
        <w:rFonts w:ascii="Courier New" w:hAnsi="Courier New" w:hint="default"/>
      </w:rPr>
    </w:lvl>
    <w:lvl w:ilvl="5" w:tplc="6F1E456A">
      <w:start w:val="1"/>
      <w:numFmt w:val="bullet"/>
      <w:lvlText w:val=""/>
      <w:lvlJc w:val="left"/>
      <w:pPr>
        <w:ind w:left="4320" w:hanging="360"/>
      </w:pPr>
      <w:rPr>
        <w:rFonts w:ascii="Wingdings" w:hAnsi="Wingdings" w:hint="default"/>
      </w:rPr>
    </w:lvl>
    <w:lvl w:ilvl="6" w:tplc="416AFAE2">
      <w:start w:val="1"/>
      <w:numFmt w:val="bullet"/>
      <w:lvlText w:val=""/>
      <w:lvlJc w:val="left"/>
      <w:pPr>
        <w:ind w:left="5040" w:hanging="360"/>
      </w:pPr>
      <w:rPr>
        <w:rFonts w:ascii="Symbol" w:hAnsi="Symbol" w:hint="default"/>
      </w:rPr>
    </w:lvl>
    <w:lvl w:ilvl="7" w:tplc="7B8A049E">
      <w:start w:val="1"/>
      <w:numFmt w:val="bullet"/>
      <w:lvlText w:val="o"/>
      <w:lvlJc w:val="left"/>
      <w:pPr>
        <w:ind w:left="5760" w:hanging="360"/>
      </w:pPr>
      <w:rPr>
        <w:rFonts w:ascii="Courier New" w:hAnsi="Courier New" w:hint="default"/>
      </w:rPr>
    </w:lvl>
    <w:lvl w:ilvl="8" w:tplc="771CDF3C">
      <w:start w:val="1"/>
      <w:numFmt w:val="bullet"/>
      <w:lvlText w:val=""/>
      <w:lvlJc w:val="left"/>
      <w:pPr>
        <w:ind w:left="6480" w:hanging="360"/>
      </w:pPr>
      <w:rPr>
        <w:rFonts w:ascii="Wingdings" w:hAnsi="Wingdings" w:hint="default"/>
      </w:rPr>
    </w:lvl>
  </w:abstractNum>
  <w:num w:numId="1" w16cid:durableId="1529298551">
    <w:abstractNumId w:val="0"/>
  </w:num>
  <w:num w:numId="2" w16cid:durableId="811484568">
    <w:abstractNumId w:val="4"/>
  </w:num>
  <w:num w:numId="3" w16cid:durableId="787507230">
    <w:abstractNumId w:val="5"/>
  </w:num>
  <w:num w:numId="4" w16cid:durableId="438452178">
    <w:abstractNumId w:val="2"/>
  </w:num>
  <w:num w:numId="5" w16cid:durableId="145364663">
    <w:abstractNumId w:val="3"/>
  </w:num>
  <w:num w:numId="6" w16cid:durableId="30725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4D719F"/>
    <w:rsid w:val="00000F40"/>
    <w:rsid w:val="0000146D"/>
    <w:rsid w:val="000028F8"/>
    <w:rsid w:val="000063B2"/>
    <w:rsid w:val="00011D65"/>
    <w:rsid w:val="000127F7"/>
    <w:rsid w:val="00014EF1"/>
    <w:rsid w:val="00020EF0"/>
    <w:rsid w:val="00022C41"/>
    <w:rsid w:val="0002307F"/>
    <w:rsid w:val="00023F9C"/>
    <w:rsid w:val="00024873"/>
    <w:rsid w:val="00030B56"/>
    <w:rsid w:val="000329DA"/>
    <w:rsid w:val="0003357D"/>
    <w:rsid w:val="00037EA1"/>
    <w:rsid w:val="000400BC"/>
    <w:rsid w:val="00040FEC"/>
    <w:rsid w:val="00043C76"/>
    <w:rsid w:val="00044571"/>
    <w:rsid w:val="00052C38"/>
    <w:rsid w:val="00053900"/>
    <w:rsid w:val="00055C51"/>
    <w:rsid w:val="00055EE5"/>
    <w:rsid w:val="000603E1"/>
    <w:rsid w:val="00066717"/>
    <w:rsid w:val="000700BD"/>
    <w:rsid w:val="00071189"/>
    <w:rsid w:val="000713A4"/>
    <w:rsid w:val="000720B6"/>
    <w:rsid w:val="000721A7"/>
    <w:rsid w:val="00072EA7"/>
    <w:rsid w:val="00074966"/>
    <w:rsid w:val="00074FF4"/>
    <w:rsid w:val="0008526A"/>
    <w:rsid w:val="000858D0"/>
    <w:rsid w:val="0008751D"/>
    <w:rsid w:val="0008760B"/>
    <w:rsid w:val="0009175D"/>
    <w:rsid w:val="0009362F"/>
    <w:rsid w:val="000952D5"/>
    <w:rsid w:val="0009566F"/>
    <w:rsid w:val="00096924"/>
    <w:rsid w:val="000A0EB2"/>
    <w:rsid w:val="000A233E"/>
    <w:rsid w:val="000A5855"/>
    <w:rsid w:val="000A60F1"/>
    <w:rsid w:val="000A6A64"/>
    <w:rsid w:val="000B2885"/>
    <w:rsid w:val="000B2BF4"/>
    <w:rsid w:val="000B3296"/>
    <w:rsid w:val="000B3536"/>
    <w:rsid w:val="000B7C0F"/>
    <w:rsid w:val="000C62B0"/>
    <w:rsid w:val="000C69B0"/>
    <w:rsid w:val="000D0ACE"/>
    <w:rsid w:val="000D25FE"/>
    <w:rsid w:val="000D2EA4"/>
    <w:rsid w:val="000D3201"/>
    <w:rsid w:val="000D5C30"/>
    <w:rsid w:val="000E046A"/>
    <w:rsid w:val="000E0BC4"/>
    <w:rsid w:val="000E6900"/>
    <w:rsid w:val="000E75A9"/>
    <w:rsid w:val="000F2160"/>
    <w:rsid w:val="000F364A"/>
    <w:rsid w:val="000F6278"/>
    <w:rsid w:val="000F75F7"/>
    <w:rsid w:val="00101D23"/>
    <w:rsid w:val="00105747"/>
    <w:rsid w:val="00105C02"/>
    <w:rsid w:val="00107D63"/>
    <w:rsid w:val="001103B2"/>
    <w:rsid w:val="001109BA"/>
    <w:rsid w:val="001117FE"/>
    <w:rsid w:val="001127DB"/>
    <w:rsid w:val="00113CB5"/>
    <w:rsid w:val="00114BD2"/>
    <w:rsid w:val="00121139"/>
    <w:rsid w:val="001230EC"/>
    <w:rsid w:val="0012418B"/>
    <w:rsid w:val="00126D00"/>
    <w:rsid w:val="00132124"/>
    <w:rsid w:val="001417F4"/>
    <w:rsid w:val="00141ADC"/>
    <w:rsid w:val="001442EB"/>
    <w:rsid w:val="00145C4A"/>
    <w:rsid w:val="00146253"/>
    <w:rsid w:val="00152CBB"/>
    <w:rsid w:val="001538BA"/>
    <w:rsid w:val="00153C8A"/>
    <w:rsid w:val="0015509E"/>
    <w:rsid w:val="00155924"/>
    <w:rsid w:val="00160AC2"/>
    <w:rsid w:val="001624F6"/>
    <w:rsid w:val="00166766"/>
    <w:rsid w:val="00170DDA"/>
    <w:rsid w:val="0017264C"/>
    <w:rsid w:val="00173F32"/>
    <w:rsid w:val="001765B0"/>
    <w:rsid w:val="00177D00"/>
    <w:rsid w:val="00180425"/>
    <w:rsid w:val="001822F9"/>
    <w:rsid w:val="00183764"/>
    <w:rsid w:val="00184B29"/>
    <w:rsid w:val="00186318"/>
    <w:rsid w:val="0018764E"/>
    <w:rsid w:val="00191EB6"/>
    <w:rsid w:val="0019424D"/>
    <w:rsid w:val="00196312"/>
    <w:rsid w:val="001A0AC6"/>
    <w:rsid w:val="001A116B"/>
    <w:rsid w:val="001A1CE6"/>
    <w:rsid w:val="001A4BF2"/>
    <w:rsid w:val="001B1046"/>
    <w:rsid w:val="001B2D2F"/>
    <w:rsid w:val="001B3880"/>
    <w:rsid w:val="001B39B6"/>
    <w:rsid w:val="001B4182"/>
    <w:rsid w:val="001B65C9"/>
    <w:rsid w:val="001B6F8F"/>
    <w:rsid w:val="001B7AC6"/>
    <w:rsid w:val="001B7C13"/>
    <w:rsid w:val="001C05D9"/>
    <w:rsid w:val="001C1D4F"/>
    <w:rsid w:val="001C3268"/>
    <w:rsid w:val="001C6425"/>
    <w:rsid w:val="001C70DC"/>
    <w:rsid w:val="001D03B9"/>
    <w:rsid w:val="001D2FDE"/>
    <w:rsid w:val="001D75EC"/>
    <w:rsid w:val="001E5208"/>
    <w:rsid w:val="001E59CC"/>
    <w:rsid w:val="001F0470"/>
    <w:rsid w:val="001F0E63"/>
    <w:rsid w:val="001F1C3E"/>
    <w:rsid w:val="001F1EF3"/>
    <w:rsid w:val="001F60BA"/>
    <w:rsid w:val="002135D2"/>
    <w:rsid w:val="00213648"/>
    <w:rsid w:val="00214A0A"/>
    <w:rsid w:val="00222ADD"/>
    <w:rsid w:val="00224038"/>
    <w:rsid w:val="0023169D"/>
    <w:rsid w:val="00231B36"/>
    <w:rsid w:val="00237A34"/>
    <w:rsid w:val="002422D9"/>
    <w:rsid w:val="002422DA"/>
    <w:rsid w:val="002452B8"/>
    <w:rsid w:val="00246732"/>
    <w:rsid w:val="00251BA4"/>
    <w:rsid w:val="0025431F"/>
    <w:rsid w:val="00255F6B"/>
    <w:rsid w:val="00257FFB"/>
    <w:rsid w:val="00260671"/>
    <w:rsid w:val="00261311"/>
    <w:rsid w:val="00263016"/>
    <w:rsid w:val="0027221F"/>
    <w:rsid w:val="00273A05"/>
    <w:rsid w:val="00274144"/>
    <w:rsid w:val="00274676"/>
    <w:rsid w:val="0028570E"/>
    <w:rsid w:val="00287FEC"/>
    <w:rsid w:val="00290450"/>
    <w:rsid w:val="00292A00"/>
    <w:rsid w:val="002941B8"/>
    <w:rsid w:val="002947BB"/>
    <w:rsid w:val="00294801"/>
    <w:rsid w:val="0029553C"/>
    <w:rsid w:val="00296099"/>
    <w:rsid w:val="00297503"/>
    <w:rsid w:val="002A0486"/>
    <w:rsid w:val="002A062D"/>
    <w:rsid w:val="002A5455"/>
    <w:rsid w:val="002B02D6"/>
    <w:rsid w:val="002B0EA7"/>
    <w:rsid w:val="002B1BF8"/>
    <w:rsid w:val="002B3A32"/>
    <w:rsid w:val="002B453B"/>
    <w:rsid w:val="002B4AAB"/>
    <w:rsid w:val="002C74CC"/>
    <w:rsid w:val="002D5D10"/>
    <w:rsid w:val="002E08AA"/>
    <w:rsid w:val="002E25A3"/>
    <w:rsid w:val="002E4436"/>
    <w:rsid w:val="002E4CE9"/>
    <w:rsid w:val="002E5727"/>
    <w:rsid w:val="002F1827"/>
    <w:rsid w:val="002F2A53"/>
    <w:rsid w:val="002F67A8"/>
    <w:rsid w:val="00301024"/>
    <w:rsid w:val="003026E5"/>
    <w:rsid w:val="003027AC"/>
    <w:rsid w:val="00306324"/>
    <w:rsid w:val="0031134F"/>
    <w:rsid w:val="003149A5"/>
    <w:rsid w:val="00324C85"/>
    <w:rsid w:val="00331B6B"/>
    <w:rsid w:val="00331ECB"/>
    <w:rsid w:val="00333E71"/>
    <w:rsid w:val="00345078"/>
    <w:rsid w:val="003465A4"/>
    <w:rsid w:val="0034720C"/>
    <w:rsid w:val="00347D9E"/>
    <w:rsid w:val="00351009"/>
    <w:rsid w:val="003530F1"/>
    <w:rsid w:val="00353CE2"/>
    <w:rsid w:val="00355313"/>
    <w:rsid w:val="00356021"/>
    <w:rsid w:val="00356C4E"/>
    <w:rsid w:val="00360BCE"/>
    <w:rsid w:val="00361DEF"/>
    <w:rsid w:val="003645B8"/>
    <w:rsid w:val="003659A6"/>
    <w:rsid w:val="00366073"/>
    <w:rsid w:val="0037142E"/>
    <w:rsid w:val="0037208F"/>
    <w:rsid w:val="00377801"/>
    <w:rsid w:val="00377ED6"/>
    <w:rsid w:val="00380E98"/>
    <w:rsid w:val="00381175"/>
    <w:rsid w:val="00381242"/>
    <w:rsid w:val="00381EBE"/>
    <w:rsid w:val="00381FA4"/>
    <w:rsid w:val="003842A9"/>
    <w:rsid w:val="00385569"/>
    <w:rsid w:val="003906A6"/>
    <w:rsid w:val="00393644"/>
    <w:rsid w:val="00393D1B"/>
    <w:rsid w:val="00396B9F"/>
    <w:rsid w:val="003A1DDD"/>
    <w:rsid w:val="003B145D"/>
    <w:rsid w:val="003C0050"/>
    <w:rsid w:val="003C2C44"/>
    <w:rsid w:val="003C4B80"/>
    <w:rsid w:val="003C57BB"/>
    <w:rsid w:val="003C5BC4"/>
    <w:rsid w:val="003D0A1B"/>
    <w:rsid w:val="003D13EC"/>
    <w:rsid w:val="003D2333"/>
    <w:rsid w:val="003D29CF"/>
    <w:rsid w:val="003D3DA9"/>
    <w:rsid w:val="003D5EC3"/>
    <w:rsid w:val="003D6A05"/>
    <w:rsid w:val="003E4E05"/>
    <w:rsid w:val="003E6DE4"/>
    <w:rsid w:val="003F0AD9"/>
    <w:rsid w:val="003F50D8"/>
    <w:rsid w:val="003F6CA3"/>
    <w:rsid w:val="00402883"/>
    <w:rsid w:val="00403282"/>
    <w:rsid w:val="0040437E"/>
    <w:rsid w:val="0040667A"/>
    <w:rsid w:val="00410124"/>
    <w:rsid w:val="00412ED1"/>
    <w:rsid w:val="004161B8"/>
    <w:rsid w:val="00416CA7"/>
    <w:rsid w:val="00417432"/>
    <w:rsid w:val="004243C5"/>
    <w:rsid w:val="00424A3D"/>
    <w:rsid w:val="00433074"/>
    <w:rsid w:val="0043454D"/>
    <w:rsid w:val="00435DB4"/>
    <w:rsid w:val="00435EDF"/>
    <w:rsid w:val="0044275D"/>
    <w:rsid w:val="00442C41"/>
    <w:rsid w:val="00447069"/>
    <w:rsid w:val="004545F6"/>
    <w:rsid w:val="00460EA5"/>
    <w:rsid w:val="00477FAA"/>
    <w:rsid w:val="00480E1B"/>
    <w:rsid w:val="00482D87"/>
    <w:rsid w:val="004858D7"/>
    <w:rsid w:val="00486D41"/>
    <w:rsid w:val="00491138"/>
    <w:rsid w:val="00491838"/>
    <w:rsid w:val="0049394B"/>
    <w:rsid w:val="004A3109"/>
    <w:rsid w:val="004A6278"/>
    <w:rsid w:val="004A6722"/>
    <w:rsid w:val="004A6D23"/>
    <w:rsid w:val="004B118B"/>
    <w:rsid w:val="004B1194"/>
    <w:rsid w:val="004B348B"/>
    <w:rsid w:val="004B41A6"/>
    <w:rsid w:val="004B4A5F"/>
    <w:rsid w:val="004C110B"/>
    <w:rsid w:val="004C1471"/>
    <w:rsid w:val="004D1F62"/>
    <w:rsid w:val="004D34A3"/>
    <w:rsid w:val="004D604C"/>
    <w:rsid w:val="004E6AB1"/>
    <w:rsid w:val="004E74B6"/>
    <w:rsid w:val="004F394A"/>
    <w:rsid w:val="004F484E"/>
    <w:rsid w:val="004F5302"/>
    <w:rsid w:val="0050015A"/>
    <w:rsid w:val="00500B84"/>
    <w:rsid w:val="00503E7E"/>
    <w:rsid w:val="00504E2E"/>
    <w:rsid w:val="00507C54"/>
    <w:rsid w:val="00510DDF"/>
    <w:rsid w:val="00514DE0"/>
    <w:rsid w:val="00520037"/>
    <w:rsid w:val="00522597"/>
    <w:rsid w:val="0052636E"/>
    <w:rsid w:val="00527310"/>
    <w:rsid w:val="00527665"/>
    <w:rsid w:val="00530451"/>
    <w:rsid w:val="00534684"/>
    <w:rsid w:val="00535644"/>
    <w:rsid w:val="00535DA1"/>
    <w:rsid w:val="00542A27"/>
    <w:rsid w:val="0054467F"/>
    <w:rsid w:val="005450E0"/>
    <w:rsid w:val="005465EA"/>
    <w:rsid w:val="0055159E"/>
    <w:rsid w:val="00552CB8"/>
    <w:rsid w:val="005545EF"/>
    <w:rsid w:val="00554C62"/>
    <w:rsid w:val="00555074"/>
    <w:rsid w:val="00563D2E"/>
    <w:rsid w:val="00571417"/>
    <w:rsid w:val="005754AF"/>
    <w:rsid w:val="005754C1"/>
    <w:rsid w:val="00577704"/>
    <w:rsid w:val="00577D03"/>
    <w:rsid w:val="00585900"/>
    <w:rsid w:val="00586A0C"/>
    <w:rsid w:val="0058735F"/>
    <w:rsid w:val="00587A12"/>
    <w:rsid w:val="005A0A94"/>
    <w:rsid w:val="005A0EEB"/>
    <w:rsid w:val="005A1DDD"/>
    <w:rsid w:val="005A26F3"/>
    <w:rsid w:val="005A2C89"/>
    <w:rsid w:val="005A46D2"/>
    <w:rsid w:val="005A540F"/>
    <w:rsid w:val="005A57E4"/>
    <w:rsid w:val="005A6986"/>
    <w:rsid w:val="005A7923"/>
    <w:rsid w:val="005B1D31"/>
    <w:rsid w:val="005B1D5B"/>
    <w:rsid w:val="005B2AF7"/>
    <w:rsid w:val="005B4F4E"/>
    <w:rsid w:val="005B6F71"/>
    <w:rsid w:val="005B90CF"/>
    <w:rsid w:val="005C03BB"/>
    <w:rsid w:val="005C5622"/>
    <w:rsid w:val="005C5CD4"/>
    <w:rsid w:val="005D261C"/>
    <w:rsid w:val="005D2CBA"/>
    <w:rsid w:val="005D35C3"/>
    <w:rsid w:val="005D6E78"/>
    <w:rsid w:val="005D7B7A"/>
    <w:rsid w:val="005E04AC"/>
    <w:rsid w:val="005E0D6D"/>
    <w:rsid w:val="005E235E"/>
    <w:rsid w:val="005E2C8F"/>
    <w:rsid w:val="005E3203"/>
    <w:rsid w:val="005E37D7"/>
    <w:rsid w:val="005F0D4F"/>
    <w:rsid w:val="005F35BD"/>
    <w:rsid w:val="005F4CE6"/>
    <w:rsid w:val="005F5A0A"/>
    <w:rsid w:val="005F73C7"/>
    <w:rsid w:val="005F7926"/>
    <w:rsid w:val="00605720"/>
    <w:rsid w:val="00606327"/>
    <w:rsid w:val="006101BB"/>
    <w:rsid w:val="00610F39"/>
    <w:rsid w:val="006126FE"/>
    <w:rsid w:val="00614309"/>
    <w:rsid w:val="00615607"/>
    <w:rsid w:val="006166C9"/>
    <w:rsid w:val="00617D9F"/>
    <w:rsid w:val="00620028"/>
    <w:rsid w:val="00622405"/>
    <w:rsid w:val="00623C84"/>
    <w:rsid w:val="00623EBE"/>
    <w:rsid w:val="006253B5"/>
    <w:rsid w:val="00625E50"/>
    <w:rsid w:val="00626B0A"/>
    <w:rsid w:val="006300BD"/>
    <w:rsid w:val="00630738"/>
    <w:rsid w:val="006334DD"/>
    <w:rsid w:val="006361DA"/>
    <w:rsid w:val="00641B8C"/>
    <w:rsid w:val="00643986"/>
    <w:rsid w:val="00644B74"/>
    <w:rsid w:val="006457A9"/>
    <w:rsid w:val="00650783"/>
    <w:rsid w:val="00651890"/>
    <w:rsid w:val="00651ABD"/>
    <w:rsid w:val="00652918"/>
    <w:rsid w:val="006534CB"/>
    <w:rsid w:val="00661F1D"/>
    <w:rsid w:val="00662F16"/>
    <w:rsid w:val="006648BF"/>
    <w:rsid w:val="006661F2"/>
    <w:rsid w:val="00666799"/>
    <w:rsid w:val="00671707"/>
    <w:rsid w:val="00671C82"/>
    <w:rsid w:val="006775E0"/>
    <w:rsid w:val="00681B3E"/>
    <w:rsid w:val="00682076"/>
    <w:rsid w:val="00687960"/>
    <w:rsid w:val="00690007"/>
    <w:rsid w:val="00692D08"/>
    <w:rsid w:val="00693250"/>
    <w:rsid w:val="00696657"/>
    <w:rsid w:val="00697748"/>
    <w:rsid w:val="006A16B4"/>
    <w:rsid w:val="006A21ED"/>
    <w:rsid w:val="006A76B4"/>
    <w:rsid w:val="006B35CC"/>
    <w:rsid w:val="006B3BB9"/>
    <w:rsid w:val="006B3F82"/>
    <w:rsid w:val="006B40CE"/>
    <w:rsid w:val="006B4E5A"/>
    <w:rsid w:val="006B52A3"/>
    <w:rsid w:val="006B575B"/>
    <w:rsid w:val="006B6692"/>
    <w:rsid w:val="006B7F66"/>
    <w:rsid w:val="006C458E"/>
    <w:rsid w:val="006C6541"/>
    <w:rsid w:val="006C668A"/>
    <w:rsid w:val="006D26FA"/>
    <w:rsid w:val="006D286D"/>
    <w:rsid w:val="006D2C1F"/>
    <w:rsid w:val="006D2E60"/>
    <w:rsid w:val="006D5D73"/>
    <w:rsid w:val="006D70F5"/>
    <w:rsid w:val="006E21DA"/>
    <w:rsid w:val="006E64B8"/>
    <w:rsid w:val="006F070E"/>
    <w:rsid w:val="006F2BB1"/>
    <w:rsid w:val="00700419"/>
    <w:rsid w:val="00703BD7"/>
    <w:rsid w:val="007043A1"/>
    <w:rsid w:val="0070503C"/>
    <w:rsid w:val="00713417"/>
    <w:rsid w:val="00725BBF"/>
    <w:rsid w:val="00726869"/>
    <w:rsid w:val="007275D6"/>
    <w:rsid w:val="0073248A"/>
    <w:rsid w:val="00733A7A"/>
    <w:rsid w:val="00736277"/>
    <w:rsid w:val="0074005D"/>
    <w:rsid w:val="00742AE0"/>
    <w:rsid w:val="00744082"/>
    <w:rsid w:val="00744A12"/>
    <w:rsid w:val="007517B5"/>
    <w:rsid w:val="007540E7"/>
    <w:rsid w:val="00754E1A"/>
    <w:rsid w:val="00756447"/>
    <w:rsid w:val="00756FF1"/>
    <w:rsid w:val="00761146"/>
    <w:rsid w:val="007613C5"/>
    <w:rsid w:val="00764114"/>
    <w:rsid w:val="00764FFA"/>
    <w:rsid w:val="00765136"/>
    <w:rsid w:val="00766E70"/>
    <w:rsid w:val="00767E3D"/>
    <w:rsid w:val="00770157"/>
    <w:rsid w:val="0077051D"/>
    <w:rsid w:val="00771198"/>
    <w:rsid w:val="007721BA"/>
    <w:rsid w:val="00772E8C"/>
    <w:rsid w:val="00773695"/>
    <w:rsid w:val="00775030"/>
    <w:rsid w:val="0077738F"/>
    <w:rsid w:val="00780D11"/>
    <w:rsid w:val="00781764"/>
    <w:rsid w:val="00782845"/>
    <w:rsid w:val="00784245"/>
    <w:rsid w:val="00785C13"/>
    <w:rsid w:val="00786EAD"/>
    <w:rsid w:val="007918F3"/>
    <w:rsid w:val="007968A6"/>
    <w:rsid w:val="007A08A5"/>
    <w:rsid w:val="007A0F5E"/>
    <w:rsid w:val="007A40F5"/>
    <w:rsid w:val="007A543C"/>
    <w:rsid w:val="007A6811"/>
    <w:rsid w:val="007A68C6"/>
    <w:rsid w:val="007A6AEC"/>
    <w:rsid w:val="007B059F"/>
    <w:rsid w:val="007B099C"/>
    <w:rsid w:val="007B53D1"/>
    <w:rsid w:val="007C3544"/>
    <w:rsid w:val="007C37C5"/>
    <w:rsid w:val="007C3876"/>
    <w:rsid w:val="007C46F0"/>
    <w:rsid w:val="007C47E4"/>
    <w:rsid w:val="007C65D0"/>
    <w:rsid w:val="007C7C18"/>
    <w:rsid w:val="007D5E8D"/>
    <w:rsid w:val="007D7329"/>
    <w:rsid w:val="007E1091"/>
    <w:rsid w:val="007E2F43"/>
    <w:rsid w:val="007E33BF"/>
    <w:rsid w:val="007E4978"/>
    <w:rsid w:val="007F0404"/>
    <w:rsid w:val="007F3D4E"/>
    <w:rsid w:val="008007E8"/>
    <w:rsid w:val="0080121B"/>
    <w:rsid w:val="008028CA"/>
    <w:rsid w:val="00803726"/>
    <w:rsid w:val="008062DD"/>
    <w:rsid w:val="00807362"/>
    <w:rsid w:val="00811118"/>
    <w:rsid w:val="0081195B"/>
    <w:rsid w:val="00811F83"/>
    <w:rsid w:val="00811F85"/>
    <w:rsid w:val="00816872"/>
    <w:rsid w:val="008201C7"/>
    <w:rsid w:val="00821545"/>
    <w:rsid w:val="008242A5"/>
    <w:rsid w:val="00824EE3"/>
    <w:rsid w:val="00831035"/>
    <w:rsid w:val="008326A7"/>
    <w:rsid w:val="00833F7C"/>
    <w:rsid w:val="00833FF4"/>
    <w:rsid w:val="00834B2B"/>
    <w:rsid w:val="00845850"/>
    <w:rsid w:val="00852AF1"/>
    <w:rsid w:val="00860D6A"/>
    <w:rsid w:val="00863FED"/>
    <w:rsid w:val="0086458E"/>
    <w:rsid w:val="00886220"/>
    <w:rsid w:val="00886E04"/>
    <w:rsid w:val="00891AEE"/>
    <w:rsid w:val="008A1B5A"/>
    <w:rsid w:val="008A6038"/>
    <w:rsid w:val="008B100A"/>
    <w:rsid w:val="008B41D7"/>
    <w:rsid w:val="008B4A49"/>
    <w:rsid w:val="008B522D"/>
    <w:rsid w:val="008B5563"/>
    <w:rsid w:val="008B5D9B"/>
    <w:rsid w:val="008C01DB"/>
    <w:rsid w:val="008C0291"/>
    <w:rsid w:val="008C0363"/>
    <w:rsid w:val="008C1664"/>
    <w:rsid w:val="008C2F6E"/>
    <w:rsid w:val="008C30DC"/>
    <w:rsid w:val="008C4D70"/>
    <w:rsid w:val="008C613A"/>
    <w:rsid w:val="008C7480"/>
    <w:rsid w:val="008C74B2"/>
    <w:rsid w:val="008D1B8E"/>
    <w:rsid w:val="008D3F2D"/>
    <w:rsid w:val="008D7D9E"/>
    <w:rsid w:val="008E221C"/>
    <w:rsid w:val="008E2DB5"/>
    <w:rsid w:val="008F18EA"/>
    <w:rsid w:val="008F2279"/>
    <w:rsid w:val="008F2409"/>
    <w:rsid w:val="00901063"/>
    <w:rsid w:val="00902415"/>
    <w:rsid w:val="0090461F"/>
    <w:rsid w:val="00904C45"/>
    <w:rsid w:val="009050F1"/>
    <w:rsid w:val="00905EBC"/>
    <w:rsid w:val="0091290B"/>
    <w:rsid w:val="00916AAD"/>
    <w:rsid w:val="009207E2"/>
    <w:rsid w:val="009208C0"/>
    <w:rsid w:val="00921139"/>
    <w:rsid w:val="00921E76"/>
    <w:rsid w:val="00922762"/>
    <w:rsid w:val="00924C42"/>
    <w:rsid w:val="00927AF2"/>
    <w:rsid w:val="00927ECD"/>
    <w:rsid w:val="009305B2"/>
    <w:rsid w:val="00931774"/>
    <w:rsid w:val="009345EE"/>
    <w:rsid w:val="00936AF8"/>
    <w:rsid w:val="009410ED"/>
    <w:rsid w:val="00942E15"/>
    <w:rsid w:val="0094463B"/>
    <w:rsid w:val="0096029B"/>
    <w:rsid w:val="00961DF2"/>
    <w:rsid w:val="00961F36"/>
    <w:rsid w:val="0096455B"/>
    <w:rsid w:val="00964BFA"/>
    <w:rsid w:val="00965B8A"/>
    <w:rsid w:val="00967DEF"/>
    <w:rsid w:val="00971DAD"/>
    <w:rsid w:val="009817CC"/>
    <w:rsid w:val="00983FA7"/>
    <w:rsid w:val="00985CAE"/>
    <w:rsid w:val="00986157"/>
    <w:rsid w:val="0098644B"/>
    <w:rsid w:val="0098760C"/>
    <w:rsid w:val="00987AE0"/>
    <w:rsid w:val="009904D1"/>
    <w:rsid w:val="00990D16"/>
    <w:rsid w:val="00990DA4"/>
    <w:rsid w:val="0099260C"/>
    <w:rsid w:val="00992A93"/>
    <w:rsid w:val="0099424A"/>
    <w:rsid w:val="00995996"/>
    <w:rsid w:val="00996BA9"/>
    <w:rsid w:val="00997832"/>
    <w:rsid w:val="009A15FC"/>
    <w:rsid w:val="009A2C59"/>
    <w:rsid w:val="009A5627"/>
    <w:rsid w:val="009A573E"/>
    <w:rsid w:val="009B1357"/>
    <w:rsid w:val="009B324A"/>
    <w:rsid w:val="009B40F5"/>
    <w:rsid w:val="009B6798"/>
    <w:rsid w:val="009C077E"/>
    <w:rsid w:val="009C40D7"/>
    <w:rsid w:val="009C4F9A"/>
    <w:rsid w:val="009C61AB"/>
    <w:rsid w:val="009C63C2"/>
    <w:rsid w:val="009C71A0"/>
    <w:rsid w:val="009D1EA8"/>
    <w:rsid w:val="009E6107"/>
    <w:rsid w:val="009E7D8B"/>
    <w:rsid w:val="009F06E0"/>
    <w:rsid w:val="009F072A"/>
    <w:rsid w:val="009F1D61"/>
    <w:rsid w:val="009F2E8B"/>
    <w:rsid w:val="009F2EB1"/>
    <w:rsid w:val="009F54C9"/>
    <w:rsid w:val="009F7991"/>
    <w:rsid w:val="00A02DAD"/>
    <w:rsid w:val="00A0555A"/>
    <w:rsid w:val="00A068C3"/>
    <w:rsid w:val="00A11E65"/>
    <w:rsid w:val="00A24CA3"/>
    <w:rsid w:val="00A3111C"/>
    <w:rsid w:val="00A34922"/>
    <w:rsid w:val="00A35F02"/>
    <w:rsid w:val="00A37759"/>
    <w:rsid w:val="00A44799"/>
    <w:rsid w:val="00A44A42"/>
    <w:rsid w:val="00A45592"/>
    <w:rsid w:val="00A467FF"/>
    <w:rsid w:val="00A5193D"/>
    <w:rsid w:val="00A52FBA"/>
    <w:rsid w:val="00A545B7"/>
    <w:rsid w:val="00A54A4B"/>
    <w:rsid w:val="00A56128"/>
    <w:rsid w:val="00A609AA"/>
    <w:rsid w:val="00A626C8"/>
    <w:rsid w:val="00A6585D"/>
    <w:rsid w:val="00A7069B"/>
    <w:rsid w:val="00A713C1"/>
    <w:rsid w:val="00A718A7"/>
    <w:rsid w:val="00A72F6D"/>
    <w:rsid w:val="00A73DD0"/>
    <w:rsid w:val="00A74C5C"/>
    <w:rsid w:val="00A7699A"/>
    <w:rsid w:val="00A80805"/>
    <w:rsid w:val="00A831CF"/>
    <w:rsid w:val="00A8461B"/>
    <w:rsid w:val="00A8475A"/>
    <w:rsid w:val="00A86E05"/>
    <w:rsid w:val="00A9058C"/>
    <w:rsid w:val="00A9213B"/>
    <w:rsid w:val="00A92F5A"/>
    <w:rsid w:val="00A95C58"/>
    <w:rsid w:val="00AA1A73"/>
    <w:rsid w:val="00AA28EB"/>
    <w:rsid w:val="00AA718A"/>
    <w:rsid w:val="00AB257E"/>
    <w:rsid w:val="00AB368A"/>
    <w:rsid w:val="00AB7730"/>
    <w:rsid w:val="00AC653D"/>
    <w:rsid w:val="00AD66A9"/>
    <w:rsid w:val="00AE2D84"/>
    <w:rsid w:val="00AE6357"/>
    <w:rsid w:val="00AE7126"/>
    <w:rsid w:val="00AF144F"/>
    <w:rsid w:val="00AF2995"/>
    <w:rsid w:val="00B02B09"/>
    <w:rsid w:val="00B0364F"/>
    <w:rsid w:val="00B050B7"/>
    <w:rsid w:val="00B051C9"/>
    <w:rsid w:val="00B057B9"/>
    <w:rsid w:val="00B07145"/>
    <w:rsid w:val="00B07E91"/>
    <w:rsid w:val="00B13945"/>
    <w:rsid w:val="00B17B08"/>
    <w:rsid w:val="00B2079D"/>
    <w:rsid w:val="00B20B08"/>
    <w:rsid w:val="00B22B33"/>
    <w:rsid w:val="00B231C5"/>
    <w:rsid w:val="00B23DC9"/>
    <w:rsid w:val="00B27E66"/>
    <w:rsid w:val="00B309F1"/>
    <w:rsid w:val="00B357A4"/>
    <w:rsid w:val="00B41893"/>
    <w:rsid w:val="00B41F74"/>
    <w:rsid w:val="00B4265D"/>
    <w:rsid w:val="00B45178"/>
    <w:rsid w:val="00B46116"/>
    <w:rsid w:val="00B46344"/>
    <w:rsid w:val="00B4714D"/>
    <w:rsid w:val="00B47D51"/>
    <w:rsid w:val="00B50765"/>
    <w:rsid w:val="00B515B4"/>
    <w:rsid w:val="00B63A21"/>
    <w:rsid w:val="00B70714"/>
    <w:rsid w:val="00B742F1"/>
    <w:rsid w:val="00B74963"/>
    <w:rsid w:val="00B74A67"/>
    <w:rsid w:val="00B75818"/>
    <w:rsid w:val="00B76B90"/>
    <w:rsid w:val="00B94BBD"/>
    <w:rsid w:val="00B94E57"/>
    <w:rsid w:val="00B96660"/>
    <w:rsid w:val="00B97FC4"/>
    <w:rsid w:val="00BA2838"/>
    <w:rsid w:val="00BA292C"/>
    <w:rsid w:val="00BA2974"/>
    <w:rsid w:val="00BA501E"/>
    <w:rsid w:val="00BA5B49"/>
    <w:rsid w:val="00BB0192"/>
    <w:rsid w:val="00BB0D51"/>
    <w:rsid w:val="00BB1DF4"/>
    <w:rsid w:val="00BB1F0E"/>
    <w:rsid w:val="00BB33EA"/>
    <w:rsid w:val="00BB5350"/>
    <w:rsid w:val="00BB6E9F"/>
    <w:rsid w:val="00BC67EB"/>
    <w:rsid w:val="00BD06C2"/>
    <w:rsid w:val="00BD1E73"/>
    <w:rsid w:val="00BD21A3"/>
    <w:rsid w:val="00BD3F48"/>
    <w:rsid w:val="00BD4B89"/>
    <w:rsid w:val="00BE379F"/>
    <w:rsid w:val="00BE6011"/>
    <w:rsid w:val="00BE670C"/>
    <w:rsid w:val="00BF6B64"/>
    <w:rsid w:val="00C014FB"/>
    <w:rsid w:val="00C03E49"/>
    <w:rsid w:val="00C0403A"/>
    <w:rsid w:val="00C051A5"/>
    <w:rsid w:val="00C05CCA"/>
    <w:rsid w:val="00C078F9"/>
    <w:rsid w:val="00C106EA"/>
    <w:rsid w:val="00C10CE5"/>
    <w:rsid w:val="00C1275C"/>
    <w:rsid w:val="00C204E5"/>
    <w:rsid w:val="00C207FF"/>
    <w:rsid w:val="00C234F0"/>
    <w:rsid w:val="00C248EF"/>
    <w:rsid w:val="00C340DF"/>
    <w:rsid w:val="00C34890"/>
    <w:rsid w:val="00C36935"/>
    <w:rsid w:val="00C36E4B"/>
    <w:rsid w:val="00C37B36"/>
    <w:rsid w:val="00C402F3"/>
    <w:rsid w:val="00C40750"/>
    <w:rsid w:val="00C40786"/>
    <w:rsid w:val="00C407EF"/>
    <w:rsid w:val="00C42203"/>
    <w:rsid w:val="00C4590E"/>
    <w:rsid w:val="00C475D2"/>
    <w:rsid w:val="00C5101A"/>
    <w:rsid w:val="00C615E8"/>
    <w:rsid w:val="00C6682E"/>
    <w:rsid w:val="00C66E20"/>
    <w:rsid w:val="00C6782C"/>
    <w:rsid w:val="00C72D04"/>
    <w:rsid w:val="00C74227"/>
    <w:rsid w:val="00C74BD9"/>
    <w:rsid w:val="00C76841"/>
    <w:rsid w:val="00C80A48"/>
    <w:rsid w:val="00C84413"/>
    <w:rsid w:val="00C902AC"/>
    <w:rsid w:val="00C91285"/>
    <w:rsid w:val="00C940C9"/>
    <w:rsid w:val="00C95C02"/>
    <w:rsid w:val="00C96528"/>
    <w:rsid w:val="00CA0762"/>
    <w:rsid w:val="00CA404E"/>
    <w:rsid w:val="00CA47C9"/>
    <w:rsid w:val="00CA7769"/>
    <w:rsid w:val="00CA7D27"/>
    <w:rsid w:val="00CB0D9D"/>
    <w:rsid w:val="00CB124A"/>
    <w:rsid w:val="00CB3DEE"/>
    <w:rsid w:val="00CB5CD6"/>
    <w:rsid w:val="00CB7821"/>
    <w:rsid w:val="00CC0CBD"/>
    <w:rsid w:val="00CC21D9"/>
    <w:rsid w:val="00CC3FD7"/>
    <w:rsid w:val="00CC4AC8"/>
    <w:rsid w:val="00CC65BB"/>
    <w:rsid w:val="00CC6981"/>
    <w:rsid w:val="00CC6A57"/>
    <w:rsid w:val="00CD1620"/>
    <w:rsid w:val="00CD1982"/>
    <w:rsid w:val="00CD2F13"/>
    <w:rsid w:val="00CD5D5F"/>
    <w:rsid w:val="00CF0267"/>
    <w:rsid w:val="00CF2C3C"/>
    <w:rsid w:val="00CF5BD5"/>
    <w:rsid w:val="00CF6BA3"/>
    <w:rsid w:val="00CFD475"/>
    <w:rsid w:val="00D012C0"/>
    <w:rsid w:val="00D03467"/>
    <w:rsid w:val="00D0372A"/>
    <w:rsid w:val="00D053BB"/>
    <w:rsid w:val="00D132A4"/>
    <w:rsid w:val="00D1374B"/>
    <w:rsid w:val="00D20E27"/>
    <w:rsid w:val="00D23A77"/>
    <w:rsid w:val="00D265C3"/>
    <w:rsid w:val="00D2796D"/>
    <w:rsid w:val="00D31073"/>
    <w:rsid w:val="00D31532"/>
    <w:rsid w:val="00D3279F"/>
    <w:rsid w:val="00D33708"/>
    <w:rsid w:val="00D36BA7"/>
    <w:rsid w:val="00D36DAC"/>
    <w:rsid w:val="00D41D8E"/>
    <w:rsid w:val="00D42B61"/>
    <w:rsid w:val="00D44BDE"/>
    <w:rsid w:val="00D45E81"/>
    <w:rsid w:val="00D50E39"/>
    <w:rsid w:val="00D53779"/>
    <w:rsid w:val="00D53E6D"/>
    <w:rsid w:val="00D5697A"/>
    <w:rsid w:val="00D573AF"/>
    <w:rsid w:val="00D578BB"/>
    <w:rsid w:val="00D57F6C"/>
    <w:rsid w:val="00D61DBB"/>
    <w:rsid w:val="00D640C5"/>
    <w:rsid w:val="00D650E6"/>
    <w:rsid w:val="00D70BD6"/>
    <w:rsid w:val="00D751B5"/>
    <w:rsid w:val="00D7675B"/>
    <w:rsid w:val="00D77885"/>
    <w:rsid w:val="00D8085C"/>
    <w:rsid w:val="00D80F13"/>
    <w:rsid w:val="00D85884"/>
    <w:rsid w:val="00D860EB"/>
    <w:rsid w:val="00D869F0"/>
    <w:rsid w:val="00D87E10"/>
    <w:rsid w:val="00D90066"/>
    <w:rsid w:val="00D90FE4"/>
    <w:rsid w:val="00D9166A"/>
    <w:rsid w:val="00D92D61"/>
    <w:rsid w:val="00DA1BB6"/>
    <w:rsid w:val="00DA2176"/>
    <w:rsid w:val="00DA601D"/>
    <w:rsid w:val="00DA60C3"/>
    <w:rsid w:val="00DA6BCF"/>
    <w:rsid w:val="00DB3183"/>
    <w:rsid w:val="00DB32AF"/>
    <w:rsid w:val="00DB676D"/>
    <w:rsid w:val="00DC000F"/>
    <w:rsid w:val="00DC1337"/>
    <w:rsid w:val="00DC162D"/>
    <w:rsid w:val="00DC2A94"/>
    <w:rsid w:val="00DC5C0E"/>
    <w:rsid w:val="00DC7552"/>
    <w:rsid w:val="00DD3319"/>
    <w:rsid w:val="00DD7081"/>
    <w:rsid w:val="00DE025F"/>
    <w:rsid w:val="00DE3304"/>
    <w:rsid w:val="00DE4457"/>
    <w:rsid w:val="00DE62D3"/>
    <w:rsid w:val="00DE6681"/>
    <w:rsid w:val="00DF0F37"/>
    <w:rsid w:val="00DF2185"/>
    <w:rsid w:val="00DF544E"/>
    <w:rsid w:val="00DF5A88"/>
    <w:rsid w:val="00E00E67"/>
    <w:rsid w:val="00E01659"/>
    <w:rsid w:val="00E02E82"/>
    <w:rsid w:val="00E03FB3"/>
    <w:rsid w:val="00E04807"/>
    <w:rsid w:val="00E05E36"/>
    <w:rsid w:val="00E07A70"/>
    <w:rsid w:val="00E106D9"/>
    <w:rsid w:val="00E139C9"/>
    <w:rsid w:val="00E15A73"/>
    <w:rsid w:val="00E15CE3"/>
    <w:rsid w:val="00E1700A"/>
    <w:rsid w:val="00E20AD8"/>
    <w:rsid w:val="00E2259D"/>
    <w:rsid w:val="00E22E30"/>
    <w:rsid w:val="00E24426"/>
    <w:rsid w:val="00E25345"/>
    <w:rsid w:val="00E255CF"/>
    <w:rsid w:val="00E33EAC"/>
    <w:rsid w:val="00E34A2C"/>
    <w:rsid w:val="00E359FC"/>
    <w:rsid w:val="00E42C5E"/>
    <w:rsid w:val="00E4431E"/>
    <w:rsid w:val="00E44EA1"/>
    <w:rsid w:val="00E4751D"/>
    <w:rsid w:val="00E516D2"/>
    <w:rsid w:val="00E54C2B"/>
    <w:rsid w:val="00E569C6"/>
    <w:rsid w:val="00E572C4"/>
    <w:rsid w:val="00E578DB"/>
    <w:rsid w:val="00E5A28D"/>
    <w:rsid w:val="00E63E25"/>
    <w:rsid w:val="00E63F17"/>
    <w:rsid w:val="00E64BC2"/>
    <w:rsid w:val="00E66E78"/>
    <w:rsid w:val="00E745A4"/>
    <w:rsid w:val="00E74807"/>
    <w:rsid w:val="00E74E71"/>
    <w:rsid w:val="00E7500D"/>
    <w:rsid w:val="00E76FB8"/>
    <w:rsid w:val="00E818F0"/>
    <w:rsid w:val="00EA108B"/>
    <w:rsid w:val="00EA1BEF"/>
    <w:rsid w:val="00EB0549"/>
    <w:rsid w:val="00EB3D33"/>
    <w:rsid w:val="00EB70A3"/>
    <w:rsid w:val="00EB75FD"/>
    <w:rsid w:val="00EC1EF0"/>
    <w:rsid w:val="00EC3037"/>
    <w:rsid w:val="00EC5323"/>
    <w:rsid w:val="00EC7FC3"/>
    <w:rsid w:val="00ED0A9D"/>
    <w:rsid w:val="00ED0F96"/>
    <w:rsid w:val="00ED1DA2"/>
    <w:rsid w:val="00ED31D9"/>
    <w:rsid w:val="00EE1A58"/>
    <w:rsid w:val="00EE529D"/>
    <w:rsid w:val="00EF479E"/>
    <w:rsid w:val="00EF4908"/>
    <w:rsid w:val="00EF4A66"/>
    <w:rsid w:val="00EF7689"/>
    <w:rsid w:val="00F00B97"/>
    <w:rsid w:val="00F02263"/>
    <w:rsid w:val="00F04431"/>
    <w:rsid w:val="00F06D34"/>
    <w:rsid w:val="00F11DD6"/>
    <w:rsid w:val="00F14414"/>
    <w:rsid w:val="00F14AC6"/>
    <w:rsid w:val="00F15567"/>
    <w:rsid w:val="00F15938"/>
    <w:rsid w:val="00F16770"/>
    <w:rsid w:val="00F174F8"/>
    <w:rsid w:val="00F23008"/>
    <w:rsid w:val="00F26AFB"/>
    <w:rsid w:val="00F312A2"/>
    <w:rsid w:val="00F3214A"/>
    <w:rsid w:val="00F32963"/>
    <w:rsid w:val="00F345F1"/>
    <w:rsid w:val="00F35E9A"/>
    <w:rsid w:val="00F37C7E"/>
    <w:rsid w:val="00F37F52"/>
    <w:rsid w:val="00F37FC5"/>
    <w:rsid w:val="00F41333"/>
    <w:rsid w:val="00F41658"/>
    <w:rsid w:val="00F500DB"/>
    <w:rsid w:val="00F51EE1"/>
    <w:rsid w:val="00F52BD6"/>
    <w:rsid w:val="00F559DD"/>
    <w:rsid w:val="00F570A6"/>
    <w:rsid w:val="00F603EA"/>
    <w:rsid w:val="00F634C7"/>
    <w:rsid w:val="00F64322"/>
    <w:rsid w:val="00F65C50"/>
    <w:rsid w:val="00F663C7"/>
    <w:rsid w:val="00F66725"/>
    <w:rsid w:val="00F67B0C"/>
    <w:rsid w:val="00F7052E"/>
    <w:rsid w:val="00F711FC"/>
    <w:rsid w:val="00F7300E"/>
    <w:rsid w:val="00F748E5"/>
    <w:rsid w:val="00F755D8"/>
    <w:rsid w:val="00F81092"/>
    <w:rsid w:val="00F817FF"/>
    <w:rsid w:val="00F91589"/>
    <w:rsid w:val="00F93A87"/>
    <w:rsid w:val="00F97E31"/>
    <w:rsid w:val="00FA11B5"/>
    <w:rsid w:val="00FA376C"/>
    <w:rsid w:val="00FA5020"/>
    <w:rsid w:val="00FA7B77"/>
    <w:rsid w:val="00FB276B"/>
    <w:rsid w:val="00FB3050"/>
    <w:rsid w:val="00FB4153"/>
    <w:rsid w:val="00FB49FE"/>
    <w:rsid w:val="00FB4C54"/>
    <w:rsid w:val="00FB546B"/>
    <w:rsid w:val="00FC0703"/>
    <w:rsid w:val="00FC1329"/>
    <w:rsid w:val="00FC321F"/>
    <w:rsid w:val="00FC4754"/>
    <w:rsid w:val="00FC49E7"/>
    <w:rsid w:val="00FC4E49"/>
    <w:rsid w:val="00FC60E0"/>
    <w:rsid w:val="00FD18CB"/>
    <w:rsid w:val="00FD19E1"/>
    <w:rsid w:val="00FD3ED5"/>
    <w:rsid w:val="00FD4A19"/>
    <w:rsid w:val="00FD64CD"/>
    <w:rsid w:val="00FF1EC4"/>
    <w:rsid w:val="00FF3A47"/>
    <w:rsid w:val="00FF5207"/>
    <w:rsid w:val="00FF771D"/>
    <w:rsid w:val="00FF788B"/>
    <w:rsid w:val="0100B18F"/>
    <w:rsid w:val="0118623D"/>
    <w:rsid w:val="019D3AB1"/>
    <w:rsid w:val="01CED6AB"/>
    <w:rsid w:val="022456E8"/>
    <w:rsid w:val="0230AF9A"/>
    <w:rsid w:val="0249FC3F"/>
    <w:rsid w:val="026D085B"/>
    <w:rsid w:val="032158FD"/>
    <w:rsid w:val="032579A1"/>
    <w:rsid w:val="03582A8D"/>
    <w:rsid w:val="037036B2"/>
    <w:rsid w:val="03896304"/>
    <w:rsid w:val="039D34AC"/>
    <w:rsid w:val="03B3FEB1"/>
    <w:rsid w:val="043961F7"/>
    <w:rsid w:val="0458397D"/>
    <w:rsid w:val="04781C8D"/>
    <w:rsid w:val="04B30DB6"/>
    <w:rsid w:val="04BE8204"/>
    <w:rsid w:val="04E066C7"/>
    <w:rsid w:val="04EEC25A"/>
    <w:rsid w:val="0557C1CE"/>
    <w:rsid w:val="0562EB09"/>
    <w:rsid w:val="056E8715"/>
    <w:rsid w:val="05BC09FB"/>
    <w:rsid w:val="05D4B7AF"/>
    <w:rsid w:val="05D5905A"/>
    <w:rsid w:val="05E840BF"/>
    <w:rsid w:val="05ED40F8"/>
    <w:rsid w:val="0600D63B"/>
    <w:rsid w:val="062603E6"/>
    <w:rsid w:val="0633723B"/>
    <w:rsid w:val="066C61A2"/>
    <w:rsid w:val="06BC43EB"/>
    <w:rsid w:val="06E03D12"/>
    <w:rsid w:val="0723454C"/>
    <w:rsid w:val="077EAE54"/>
    <w:rsid w:val="079046C0"/>
    <w:rsid w:val="0790D9D9"/>
    <w:rsid w:val="0793B5D0"/>
    <w:rsid w:val="07B6ECD8"/>
    <w:rsid w:val="0801C0F6"/>
    <w:rsid w:val="084A79F5"/>
    <w:rsid w:val="0864125D"/>
    <w:rsid w:val="0871A0CE"/>
    <w:rsid w:val="0881AA44"/>
    <w:rsid w:val="08873FFD"/>
    <w:rsid w:val="08A2A6E8"/>
    <w:rsid w:val="090CD31A"/>
    <w:rsid w:val="091B3640"/>
    <w:rsid w:val="095102FE"/>
    <w:rsid w:val="09CF0F9C"/>
    <w:rsid w:val="09D1E4E7"/>
    <w:rsid w:val="0A07C69A"/>
    <w:rsid w:val="0A1EFC25"/>
    <w:rsid w:val="0A6565CD"/>
    <w:rsid w:val="0A85C82B"/>
    <w:rsid w:val="0AB50695"/>
    <w:rsid w:val="0AD3431D"/>
    <w:rsid w:val="0AEE8D9A"/>
    <w:rsid w:val="0B283CA0"/>
    <w:rsid w:val="0B5BE17D"/>
    <w:rsid w:val="0B76B06A"/>
    <w:rsid w:val="0BB44343"/>
    <w:rsid w:val="0BEED09F"/>
    <w:rsid w:val="0C0B22F0"/>
    <w:rsid w:val="0C122EB8"/>
    <w:rsid w:val="0C126B6E"/>
    <w:rsid w:val="0D1023E6"/>
    <w:rsid w:val="0D2FC959"/>
    <w:rsid w:val="0D391090"/>
    <w:rsid w:val="0D444DD8"/>
    <w:rsid w:val="0D750015"/>
    <w:rsid w:val="0D7809F0"/>
    <w:rsid w:val="0DB64503"/>
    <w:rsid w:val="0DE65CF9"/>
    <w:rsid w:val="0E0C0012"/>
    <w:rsid w:val="0E43DAEC"/>
    <w:rsid w:val="0E4A5FDA"/>
    <w:rsid w:val="0E4C52AC"/>
    <w:rsid w:val="0E567D8D"/>
    <w:rsid w:val="0E7333A8"/>
    <w:rsid w:val="0ECCEC03"/>
    <w:rsid w:val="0EE1104A"/>
    <w:rsid w:val="0F139489"/>
    <w:rsid w:val="0F2C0175"/>
    <w:rsid w:val="0F4F553B"/>
    <w:rsid w:val="0F4F8453"/>
    <w:rsid w:val="0F6479E3"/>
    <w:rsid w:val="0F6644D0"/>
    <w:rsid w:val="0F8BCFD4"/>
    <w:rsid w:val="0F96297B"/>
    <w:rsid w:val="0FABA069"/>
    <w:rsid w:val="0FB9B932"/>
    <w:rsid w:val="0FE9F57F"/>
    <w:rsid w:val="1011D78F"/>
    <w:rsid w:val="10207AC3"/>
    <w:rsid w:val="1034A709"/>
    <w:rsid w:val="109251E2"/>
    <w:rsid w:val="109C6AF4"/>
    <w:rsid w:val="10B704FD"/>
    <w:rsid w:val="10C4C750"/>
    <w:rsid w:val="10C59BF4"/>
    <w:rsid w:val="10D425F0"/>
    <w:rsid w:val="10FD2E0A"/>
    <w:rsid w:val="113F7F58"/>
    <w:rsid w:val="11ADA7F0"/>
    <w:rsid w:val="122E2243"/>
    <w:rsid w:val="1259F968"/>
    <w:rsid w:val="12907028"/>
    <w:rsid w:val="1299D321"/>
    <w:rsid w:val="12AABF21"/>
    <w:rsid w:val="12DB9F3D"/>
    <w:rsid w:val="12E3DCB4"/>
    <w:rsid w:val="131DD0FD"/>
    <w:rsid w:val="1322150D"/>
    <w:rsid w:val="13442034"/>
    <w:rsid w:val="135C0130"/>
    <w:rsid w:val="1361640D"/>
    <w:rsid w:val="136198FC"/>
    <w:rsid w:val="13806882"/>
    <w:rsid w:val="1397E155"/>
    <w:rsid w:val="13CFB221"/>
    <w:rsid w:val="13DD722A"/>
    <w:rsid w:val="14142522"/>
    <w:rsid w:val="145F2FA5"/>
    <w:rsid w:val="145F36EC"/>
    <w:rsid w:val="14793B03"/>
    <w:rsid w:val="147D449D"/>
    <w:rsid w:val="1497CA65"/>
    <w:rsid w:val="14B06C84"/>
    <w:rsid w:val="14C31FEB"/>
    <w:rsid w:val="14C4AB9B"/>
    <w:rsid w:val="15046E13"/>
    <w:rsid w:val="1531B182"/>
    <w:rsid w:val="1538BDCB"/>
    <w:rsid w:val="154348B4"/>
    <w:rsid w:val="156C292A"/>
    <w:rsid w:val="15A41852"/>
    <w:rsid w:val="15A5B8F1"/>
    <w:rsid w:val="15A66E73"/>
    <w:rsid w:val="16206914"/>
    <w:rsid w:val="168F3891"/>
    <w:rsid w:val="16AED0F4"/>
    <w:rsid w:val="16F0152D"/>
    <w:rsid w:val="1738AF72"/>
    <w:rsid w:val="17464CD3"/>
    <w:rsid w:val="176DFE26"/>
    <w:rsid w:val="1793B78F"/>
    <w:rsid w:val="17B64212"/>
    <w:rsid w:val="17D19C40"/>
    <w:rsid w:val="18280510"/>
    <w:rsid w:val="186432B0"/>
    <w:rsid w:val="18778F77"/>
    <w:rsid w:val="18BFEE52"/>
    <w:rsid w:val="18D3978E"/>
    <w:rsid w:val="1932FAD7"/>
    <w:rsid w:val="193E6572"/>
    <w:rsid w:val="1940BEF4"/>
    <w:rsid w:val="195E9EA8"/>
    <w:rsid w:val="197C2081"/>
    <w:rsid w:val="1986C7E2"/>
    <w:rsid w:val="19AAFDDB"/>
    <w:rsid w:val="19DA8B85"/>
    <w:rsid w:val="19FD917A"/>
    <w:rsid w:val="1A3AF060"/>
    <w:rsid w:val="1A41C8AD"/>
    <w:rsid w:val="1A4D4B32"/>
    <w:rsid w:val="1A582C22"/>
    <w:rsid w:val="1A972371"/>
    <w:rsid w:val="1AC10514"/>
    <w:rsid w:val="1AC6BDBB"/>
    <w:rsid w:val="1AD03696"/>
    <w:rsid w:val="1AE8EEB9"/>
    <w:rsid w:val="1AF5E295"/>
    <w:rsid w:val="1AF7986E"/>
    <w:rsid w:val="1B16B471"/>
    <w:rsid w:val="1B1B220D"/>
    <w:rsid w:val="1B53C2A7"/>
    <w:rsid w:val="1B9DF581"/>
    <w:rsid w:val="1BB852E5"/>
    <w:rsid w:val="1BD4948F"/>
    <w:rsid w:val="1BDC55A9"/>
    <w:rsid w:val="1BEDA93A"/>
    <w:rsid w:val="1BFE6B9E"/>
    <w:rsid w:val="1C10FBAF"/>
    <w:rsid w:val="1CD48026"/>
    <w:rsid w:val="1CE313D7"/>
    <w:rsid w:val="1D34E218"/>
    <w:rsid w:val="1DECE98E"/>
    <w:rsid w:val="1DF63D39"/>
    <w:rsid w:val="1E0B7EE0"/>
    <w:rsid w:val="1E6462B2"/>
    <w:rsid w:val="1E969553"/>
    <w:rsid w:val="1E9BDFCA"/>
    <w:rsid w:val="1EA85FDC"/>
    <w:rsid w:val="1ED324BD"/>
    <w:rsid w:val="1F0373EE"/>
    <w:rsid w:val="1F09FC5C"/>
    <w:rsid w:val="1F0A11C5"/>
    <w:rsid w:val="1F2CD28D"/>
    <w:rsid w:val="1F44AEFF"/>
    <w:rsid w:val="1F90B31C"/>
    <w:rsid w:val="1FD0E210"/>
    <w:rsid w:val="1FDE261B"/>
    <w:rsid w:val="20082DBD"/>
    <w:rsid w:val="202F1FEF"/>
    <w:rsid w:val="2088F109"/>
    <w:rsid w:val="20C6695B"/>
    <w:rsid w:val="20CA53BF"/>
    <w:rsid w:val="212988B1"/>
    <w:rsid w:val="216265B7"/>
    <w:rsid w:val="2162B811"/>
    <w:rsid w:val="21EEBD00"/>
    <w:rsid w:val="22B71A0F"/>
    <w:rsid w:val="22D1E44F"/>
    <w:rsid w:val="230DA129"/>
    <w:rsid w:val="231BC889"/>
    <w:rsid w:val="2327D03D"/>
    <w:rsid w:val="232F8AF2"/>
    <w:rsid w:val="233E3DF0"/>
    <w:rsid w:val="2373851F"/>
    <w:rsid w:val="239264B3"/>
    <w:rsid w:val="23E9DECF"/>
    <w:rsid w:val="2402B3A3"/>
    <w:rsid w:val="244333DD"/>
    <w:rsid w:val="245410DF"/>
    <w:rsid w:val="247458C2"/>
    <w:rsid w:val="24BDB7C8"/>
    <w:rsid w:val="24C2F8D5"/>
    <w:rsid w:val="24D3D961"/>
    <w:rsid w:val="24D9CD6F"/>
    <w:rsid w:val="252AAE34"/>
    <w:rsid w:val="253DB46B"/>
    <w:rsid w:val="25B1810D"/>
    <w:rsid w:val="25C7C1C8"/>
    <w:rsid w:val="25F677FC"/>
    <w:rsid w:val="260A7515"/>
    <w:rsid w:val="26518205"/>
    <w:rsid w:val="265BEBF5"/>
    <w:rsid w:val="26995B66"/>
    <w:rsid w:val="26A2BD11"/>
    <w:rsid w:val="26EED374"/>
    <w:rsid w:val="272C5C93"/>
    <w:rsid w:val="27636CB5"/>
    <w:rsid w:val="27B5FBC9"/>
    <w:rsid w:val="27D10D96"/>
    <w:rsid w:val="287A9C08"/>
    <w:rsid w:val="288758A5"/>
    <w:rsid w:val="28EFCEC6"/>
    <w:rsid w:val="2945A1F1"/>
    <w:rsid w:val="295019A5"/>
    <w:rsid w:val="29736434"/>
    <w:rsid w:val="29903D3D"/>
    <w:rsid w:val="29B352BB"/>
    <w:rsid w:val="29B8B1C0"/>
    <w:rsid w:val="29DD0A88"/>
    <w:rsid w:val="29E899F9"/>
    <w:rsid w:val="2A0B3C94"/>
    <w:rsid w:val="2A1351B1"/>
    <w:rsid w:val="2A1B0219"/>
    <w:rsid w:val="2A253616"/>
    <w:rsid w:val="2A711178"/>
    <w:rsid w:val="2A7DD0E1"/>
    <w:rsid w:val="2AC2CC7A"/>
    <w:rsid w:val="2AE5CBD7"/>
    <w:rsid w:val="2B2DB082"/>
    <w:rsid w:val="2B885486"/>
    <w:rsid w:val="2BB4224B"/>
    <w:rsid w:val="2BE495DD"/>
    <w:rsid w:val="2C35815F"/>
    <w:rsid w:val="2C9A842F"/>
    <w:rsid w:val="2D092C36"/>
    <w:rsid w:val="2D901825"/>
    <w:rsid w:val="2D908459"/>
    <w:rsid w:val="2DA080EC"/>
    <w:rsid w:val="2DB1AFB5"/>
    <w:rsid w:val="2DB571A3"/>
    <w:rsid w:val="2E0B0225"/>
    <w:rsid w:val="2E439ACA"/>
    <w:rsid w:val="2E69B89B"/>
    <w:rsid w:val="2E97AC44"/>
    <w:rsid w:val="2F1C0880"/>
    <w:rsid w:val="2F40F27E"/>
    <w:rsid w:val="2F52975F"/>
    <w:rsid w:val="2F6504EB"/>
    <w:rsid w:val="2F6E7E9A"/>
    <w:rsid w:val="2F741556"/>
    <w:rsid w:val="2FE4ACF3"/>
    <w:rsid w:val="30013CF8"/>
    <w:rsid w:val="3017994D"/>
    <w:rsid w:val="3026C7C6"/>
    <w:rsid w:val="302FBC03"/>
    <w:rsid w:val="304CBDBE"/>
    <w:rsid w:val="309D7B34"/>
    <w:rsid w:val="30EAB651"/>
    <w:rsid w:val="310B06FD"/>
    <w:rsid w:val="312E9B9E"/>
    <w:rsid w:val="3165EA4F"/>
    <w:rsid w:val="31E0A069"/>
    <w:rsid w:val="3215456E"/>
    <w:rsid w:val="322EED93"/>
    <w:rsid w:val="324B53E3"/>
    <w:rsid w:val="3250A102"/>
    <w:rsid w:val="3292F094"/>
    <w:rsid w:val="32F2CA07"/>
    <w:rsid w:val="3309174A"/>
    <w:rsid w:val="330B46D2"/>
    <w:rsid w:val="33223400"/>
    <w:rsid w:val="3327FD42"/>
    <w:rsid w:val="33301595"/>
    <w:rsid w:val="335F1F5C"/>
    <w:rsid w:val="336D5859"/>
    <w:rsid w:val="3390388C"/>
    <w:rsid w:val="33B4F100"/>
    <w:rsid w:val="33C64A99"/>
    <w:rsid w:val="33C99B72"/>
    <w:rsid w:val="33D6099E"/>
    <w:rsid w:val="33ED24B2"/>
    <w:rsid w:val="33FE85BB"/>
    <w:rsid w:val="34713FE6"/>
    <w:rsid w:val="34D5DF72"/>
    <w:rsid w:val="34DBA509"/>
    <w:rsid w:val="34FB271F"/>
    <w:rsid w:val="35023949"/>
    <w:rsid w:val="3527E830"/>
    <w:rsid w:val="35621910"/>
    <w:rsid w:val="356E0C17"/>
    <w:rsid w:val="35805D89"/>
    <w:rsid w:val="35808F5F"/>
    <w:rsid w:val="35AA112C"/>
    <w:rsid w:val="35C06332"/>
    <w:rsid w:val="35C33B48"/>
    <w:rsid w:val="35F149CB"/>
    <w:rsid w:val="36202BA4"/>
    <w:rsid w:val="3620C76A"/>
    <w:rsid w:val="36360A62"/>
    <w:rsid w:val="3659D4C2"/>
    <w:rsid w:val="3677B0BB"/>
    <w:rsid w:val="3682F267"/>
    <w:rsid w:val="36ACE426"/>
    <w:rsid w:val="36E41EAA"/>
    <w:rsid w:val="36FC47F2"/>
    <w:rsid w:val="374C6F47"/>
    <w:rsid w:val="37564089"/>
    <w:rsid w:val="3767DF90"/>
    <w:rsid w:val="376BCF02"/>
    <w:rsid w:val="378590C9"/>
    <w:rsid w:val="378CE26C"/>
    <w:rsid w:val="379DC28A"/>
    <w:rsid w:val="37C1E62C"/>
    <w:rsid w:val="3831DCA5"/>
    <w:rsid w:val="385416D5"/>
    <w:rsid w:val="388FA6DC"/>
    <w:rsid w:val="38C2B7F5"/>
    <w:rsid w:val="38E973BD"/>
    <w:rsid w:val="390B7CFF"/>
    <w:rsid w:val="394ECC35"/>
    <w:rsid w:val="39984407"/>
    <w:rsid w:val="39F0EFF5"/>
    <w:rsid w:val="3A36DF65"/>
    <w:rsid w:val="3A3B4F42"/>
    <w:rsid w:val="3A5AED33"/>
    <w:rsid w:val="3A9796AB"/>
    <w:rsid w:val="3AAE74AF"/>
    <w:rsid w:val="3AB6D34D"/>
    <w:rsid w:val="3AC107D4"/>
    <w:rsid w:val="3ADFBABA"/>
    <w:rsid w:val="3B041022"/>
    <w:rsid w:val="3B0B650B"/>
    <w:rsid w:val="3B1D9C01"/>
    <w:rsid w:val="3B5AA08B"/>
    <w:rsid w:val="3B6DCE39"/>
    <w:rsid w:val="3B9B463B"/>
    <w:rsid w:val="3BA8F53D"/>
    <w:rsid w:val="3BC1DA3E"/>
    <w:rsid w:val="3BD386C9"/>
    <w:rsid w:val="3C0035E6"/>
    <w:rsid w:val="3C3CD010"/>
    <w:rsid w:val="3C5385C7"/>
    <w:rsid w:val="3D00C206"/>
    <w:rsid w:val="3D15F13D"/>
    <w:rsid w:val="3D5B9E66"/>
    <w:rsid w:val="3D727ED4"/>
    <w:rsid w:val="3D953440"/>
    <w:rsid w:val="3D9E82F5"/>
    <w:rsid w:val="3DA68383"/>
    <w:rsid w:val="3DBCAB98"/>
    <w:rsid w:val="3DCFA80B"/>
    <w:rsid w:val="3DEB7A72"/>
    <w:rsid w:val="3E10DF81"/>
    <w:rsid w:val="3EAD1E10"/>
    <w:rsid w:val="3EC75670"/>
    <w:rsid w:val="3EE644DA"/>
    <w:rsid w:val="3EE7B310"/>
    <w:rsid w:val="3EED9CFC"/>
    <w:rsid w:val="3F143A62"/>
    <w:rsid w:val="3F16AA61"/>
    <w:rsid w:val="3F7C68F0"/>
    <w:rsid w:val="3FBA1C49"/>
    <w:rsid w:val="3FCD8A9C"/>
    <w:rsid w:val="3FCE571B"/>
    <w:rsid w:val="3FE78EAB"/>
    <w:rsid w:val="402C7D01"/>
    <w:rsid w:val="408A01DB"/>
    <w:rsid w:val="4091BE8F"/>
    <w:rsid w:val="40AF30F4"/>
    <w:rsid w:val="40DF1308"/>
    <w:rsid w:val="410FC372"/>
    <w:rsid w:val="411D29B1"/>
    <w:rsid w:val="412A65A0"/>
    <w:rsid w:val="41B32A64"/>
    <w:rsid w:val="41C9AEB4"/>
    <w:rsid w:val="4221F711"/>
    <w:rsid w:val="42623CE8"/>
    <w:rsid w:val="427A7FCD"/>
    <w:rsid w:val="4298DB5F"/>
    <w:rsid w:val="42B55975"/>
    <w:rsid w:val="42D0C87C"/>
    <w:rsid w:val="43068E99"/>
    <w:rsid w:val="431D01BE"/>
    <w:rsid w:val="4351B944"/>
    <w:rsid w:val="435315BD"/>
    <w:rsid w:val="4364A776"/>
    <w:rsid w:val="4369DD40"/>
    <w:rsid w:val="43A9603C"/>
    <w:rsid w:val="43EE7E69"/>
    <w:rsid w:val="43F25907"/>
    <w:rsid w:val="448BA9F4"/>
    <w:rsid w:val="44DBFE4C"/>
    <w:rsid w:val="44ED89A5"/>
    <w:rsid w:val="44EEA5BB"/>
    <w:rsid w:val="44F73750"/>
    <w:rsid w:val="45682F40"/>
    <w:rsid w:val="456A77A0"/>
    <w:rsid w:val="459EA0AF"/>
    <w:rsid w:val="45BBA26A"/>
    <w:rsid w:val="460EA0DB"/>
    <w:rsid w:val="46248424"/>
    <w:rsid w:val="4624B7AA"/>
    <w:rsid w:val="46329D0B"/>
    <w:rsid w:val="4636330C"/>
    <w:rsid w:val="4636BCEE"/>
    <w:rsid w:val="4681A0F9"/>
    <w:rsid w:val="46A09C5B"/>
    <w:rsid w:val="46B876AA"/>
    <w:rsid w:val="46C87019"/>
    <w:rsid w:val="46E53319"/>
    <w:rsid w:val="470D6708"/>
    <w:rsid w:val="4721B8ED"/>
    <w:rsid w:val="476580EC"/>
    <w:rsid w:val="4767FD5F"/>
    <w:rsid w:val="47885C3C"/>
    <w:rsid w:val="4794BC19"/>
    <w:rsid w:val="47D05D22"/>
    <w:rsid w:val="47D3DA82"/>
    <w:rsid w:val="47FEFA43"/>
    <w:rsid w:val="483DCEBD"/>
    <w:rsid w:val="48CBFFB6"/>
    <w:rsid w:val="490C4F78"/>
    <w:rsid w:val="492E97AF"/>
    <w:rsid w:val="498AEE9C"/>
    <w:rsid w:val="49905AE7"/>
    <w:rsid w:val="49D4E4EB"/>
    <w:rsid w:val="49E3ADDF"/>
    <w:rsid w:val="49FB84C8"/>
    <w:rsid w:val="4A59170D"/>
    <w:rsid w:val="4A5B6049"/>
    <w:rsid w:val="4A630CA2"/>
    <w:rsid w:val="4A6542B4"/>
    <w:rsid w:val="4A680DE9"/>
    <w:rsid w:val="4A95EC23"/>
    <w:rsid w:val="4AC93E06"/>
    <w:rsid w:val="4B05E788"/>
    <w:rsid w:val="4BC22028"/>
    <w:rsid w:val="4C149BC5"/>
    <w:rsid w:val="4C2FEDCE"/>
    <w:rsid w:val="4CBE5555"/>
    <w:rsid w:val="4D011390"/>
    <w:rsid w:val="4D0C7BE2"/>
    <w:rsid w:val="4D31B256"/>
    <w:rsid w:val="4D58AAD2"/>
    <w:rsid w:val="4D63F069"/>
    <w:rsid w:val="4D8115C8"/>
    <w:rsid w:val="4DC3531F"/>
    <w:rsid w:val="4E1A3540"/>
    <w:rsid w:val="4E70F77F"/>
    <w:rsid w:val="4E76B96D"/>
    <w:rsid w:val="4E9300CB"/>
    <w:rsid w:val="4EAEF85F"/>
    <w:rsid w:val="4EB86599"/>
    <w:rsid w:val="4EEA5D40"/>
    <w:rsid w:val="4F6C4EC1"/>
    <w:rsid w:val="4F7D2608"/>
    <w:rsid w:val="4F97F615"/>
    <w:rsid w:val="4FA2133B"/>
    <w:rsid w:val="4FBE51E9"/>
    <w:rsid w:val="501FE26A"/>
    <w:rsid w:val="50208DC5"/>
    <w:rsid w:val="505FDCC5"/>
    <w:rsid w:val="50A3D926"/>
    <w:rsid w:val="50AC089E"/>
    <w:rsid w:val="50B0747D"/>
    <w:rsid w:val="50C038A3"/>
    <w:rsid w:val="50F59BAF"/>
    <w:rsid w:val="5148F22A"/>
    <w:rsid w:val="514DFE79"/>
    <w:rsid w:val="517AC03B"/>
    <w:rsid w:val="517F492A"/>
    <w:rsid w:val="51C4FCE1"/>
    <w:rsid w:val="51E11294"/>
    <w:rsid w:val="51FDC845"/>
    <w:rsid w:val="5240E8F6"/>
    <w:rsid w:val="525A319D"/>
    <w:rsid w:val="525D7682"/>
    <w:rsid w:val="52EEF87E"/>
    <w:rsid w:val="532AD025"/>
    <w:rsid w:val="53500F9D"/>
    <w:rsid w:val="535AB739"/>
    <w:rsid w:val="536F7309"/>
    <w:rsid w:val="536F8A1B"/>
    <w:rsid w:val="53B5F851"/>
    <w:rsid w:val="53BAE978"/>
    <w:rsid w:val="53FBA3C8"/>
    <w:rsid w:val="5432B53A"/>
    <w:rsid w:val="543627A9"/>
    <w:rsid w:val="5471EC08"/>
    <w:rsid w:val="54ADE301"/>
    <w:rsid w:val="54B260FD"/>
    <w:rsid w:val="54DDA201"/>
    <w:rsid w:val="54E7A196"/>
    <w:rsid w:val="54F406DC"/>
    <w:rsid w:val="553D0765"/>
    <w:rsid w:val="55CC5A8A"/>
    <w:rsid w:val="55E6EEC7"/>
    <w:rsid w:val="56275495"/>
    <w:rsid w:val="565D5CD9"/>
    <w:rsid w:val="569B08F7"/>
    <w:rsid w:val="56A534DC"/>
    <w:rsid w:val="56B11901"/>
    <w:rsid w:val="56B2507E"/>
    <w:rsid w:val="56C2EA93"/>
    <w:rsid w:val="5768B019"/>
    <w:rsid w:val="580FCB64"/>
    <w:rsid w:val="584EA6C3"/>
    <w:rsid w:val="59A7CE5F"/>
    <w:rsid w:val="5A2BBD6E"/>
    <w:rsid w:val="5A366059"/>
    <w:rsid w:val="5A889AB3"/>
    <w:rsid w:val="5A98B1BD"/>
    <w:rsid w:val="5AFC9D1D"/>
    <w:rsid w:val="5B0E785B"/>
    <w:rsid w:val="5B2C3A75"/>
    <w:rsid w:val="5B3E13DE"/>
    <w:rsid w:val="5B917B29"/>
    <w:rsid w:val="5BDADAC2"/>
    <w:rsid w:val="5BE8728A"/>
    <w:rsid w:val="5C156574"/>
    <w:rsid w:val="5C7EE3D8"/>
    <w:rsid w:val="5CDC56F5"/>
    <w:rsid w:val="5D05D74F"/>
    <w:rsid w:val="5D10298F"/>
    <w:rsid w:val="5D240509"/>
    <w:rsid w:val="5D5BE658"/>
    <w:rsid w:val="5D9F07CE"/>
    <w:rsid w:val="5DB28155"/>
    <w:rsid w:val="5DC04E8C"/>
    <w:rsid w:val="5DC84502"/>
    <w:rsid w:val="5E1B4F9A"/>
    <w:rsid w:val="5E4C105C"/>
    <w:rsid w:val="5EBF7B70"/>
    <w:rsid w:val="5F31086A"/>
    <w:rsid w:val="5F4AE416"/>
    <w:rsid w:val="5F852C4F"/>
    <w:rsid w:val="5F8686C4"/>
    <w:rsid w:val="5FCFAA11"/>
    <w:rsid w:val="60021846"/>
    <w:rsid w:val="60364155"/>
    <w:rsid w:val="603EA709"/>
    <w:rsid w:val="6051F9D8"/>
    <w:rsid w:val="605718D4"/>
    <w:rsid w:val="606A94E5"/>
    <w:rsid w:val="6071CBD3"/>
    <w:rsid w:val="607283E3"/>
    <w:rsid w:val="60740F47"/>
    <w:rsid w:val="607A48E9"/>
    <w:rsid w:val="60AB5CC3"/>
    <w:rsid w:val="60E84219"/>
    <w:rsid w:val="610EEE45"/>
    <w:rsid w:val="613A1BC2"/>
    <w:rsid w:val="6152F05C"/>
    <w:rsid w:val="61642243"/>
    <w:rsid w:val="616FD75F"/>
    <w:rsid w:val="61893A6B"/>
    <w:rsid w:val="61DCCC5B"/>
    <w:rsid w:val="62265D1D"/>
    <w:rsid w:val="6293BFAF"/>
    <w:rsid w:val="62D56C99"/>
    <w:rsid w:val="62DF06B7"/>
    <w:rsid w:val="632F2EEC"/>
    <w:rsid w:val="633E3595"/>
    <w:rsid w:val="633E7185"/>
    <w:rsid w:val="634F718B"/>
    <w:rsid w:val="6357D0E4"/>
    <w:rsid w:val="635D96D9"/>
    <w:rsid w:val="63789CBC"/>
    <w:rsid w:val="637D8107"/>
    <w:rsid w:val="63B5D450"/>
    <w:rsid w:val="63F7F06B"/>
    <w:rsid w:val="642C984C"/>
    <w:rsid w:val="64334732"/>
    <w:rsid w:val="6450C68A"/>
    <w:rsid w:val="6457A416"/>
    <w:rsid w:val="6490B83F"/>
    <w:rsid w:val="64A247DA"/>
    <w:rsid w:val="6516B6E1"/>
    <w:rsid w:val="654CC4B0"/>
    <w:rsid w:val="65790331"/>
    <w:rsid w:val="6588EB09"/>
    <w:rsid w:val="65A1E3CC"/>
    <w:rsid w:val="65C1E1F8"/>
    <w:rsid w:val="65E4BD48"/>
    <w:rsid w:val="664DA751"/>
    <w:rsid w:val="66586AD7"/>
    <w:rsid w:val="66B6CF35"/>
    <w:rsid w:val="66B793A0"/>
    <w:rsid w:val="66BD4E57"/>
    <w:rsid w:val="66D91A47"/>
    <w:rsid w:val="6720D328"/>
    <w:rsid w:val="672B5F49"/>
    <w:rsid w:val="67313D11"/>
    <w:rsid w:val="6733B223"/>
    <w:rsid w:val="6792898E"/>
    <w:rsid w:val="679C02D7"/>
    <w:rsid w:val="67A13556"/>
    <w:rsid w:val="67B706C3"/>
    <w:rsid w:val="67EFD0B3"/>
    <w:rsid w:val="680FB1A0"/>
    <w:rsid w:val="6830CED6"/>
    <w:rsid w:val="68327051"/>
    <w:rsid w:val="684157B6"/>
    <w:rsid w:val="684C288E"/>
    <w:rsid w:val="68510E01"/>
    <w:rsid w:val="68518492"/>
    <w:rsid w:val="685FD526"/>
    <w:rsid w:val="6894094B"/>
    <w:rsid w:val="68A48AAF"/>
    <w:rsid w:val="68D89DFF"/>
    <w:rsid w:val="691898AD"/>
    <w:rsid w:val="692FF1A3"/>
    <w:rsid w:val="6969D8FC"/>
    <w:rsid w:val="69D3B700"/>
    <w:rsid w:val="69F459AE"/>
    <w:rsid w:val="6A3B60E7"/>
    <w:rsid w:val="6A4138B6"/>
    <w:rsid w:val="6A64F3FC"/>
    <w:rsid w:val="6A8A6F8F"/>
    <w:rsid w:val="6AA37366"/>
    <w:rsid w:val="6AE574CD"/>
    <w:rsid w:val="6AEF480C"/>
    <w:rsid w:val="6B4B5A57"/>
    <w:rsid w:val="6BADF0C3"/>
    <w:rsid w:val="6C14F4DF"/>
    <w:rsid w:val="6C4D719F"/>
    <w:rsid w:val="6C75E296"/>
    <w:rsid w:val="6C8F54C4"/>
    <w:rsid w:val="6CBBA62B"/>
    <w:rsid w:val="6CC4DF28"/>
    <w:rsid w:val="6CC9CB7E"/>
    <w:rsid w:val="6CCE905A"/>
    <w:rsid w:val="6CD1748C"/>
    <w:rsid w:val="6CF7BBA4"/>
    <w:rsid w:val="6D28897E"/>
    <w:rsid w:val="6D3E47E9"/>
    <w:rsid w:val="6D4AB84B"/>
    <w:rsid w:val="6D6FA704"/>
    <w:rsid w:val="6D8B2517"/>
    <w:rsid w:val="6DB41836"/>
    <w:rsid w:val="6DECE73A"/>
    <w:rsid w:val="6E2A3DD8"/>
    <w:rsid w:val="6E7CEED1"/>
    <w:rsid w:val="6EA19BC3"/>
    <w:rsid w:val="6EDF32F8"/>
    <w:rsid w:val="6EFF321A"/>
    <w:rsid w:val="6F00F50D"/>
    <w:rsid w:val="6F13C168"/>
    <w:rsid w:val="6F388A6A"/>
    <w:rsid w:val="6F556506"/>
    <w:rsid w:val="6F576AEC"/>
    <w:rsid w:val="6F6107E0"/>
    <w:rsid w:val="6F9FB8A8"/>
    <w:rsid w:val="6FB700E0"/>
    <w:rsid w:val="6FC01034"/>
    <w:rsid w:val="6FCA6A92"/>
    <w:rsid w:val="6FCF1A29"/>
    <w:rsid w:val="6FF8A5D8"/>
    <w:rsid w:val="70079002"/>
    <w:rsid w:val="70313C6B"/>
    <w:rsid w:val="7054CAD3"/>
    <w:rsid w:val="706F733D"/>
    <w:rsid w:val="708F3BED"/>
    <w:rsid w:val="70A04F30"/>
    <w:rsid w:val="70A7CF1A"/>
    <w:rsid w:val="70C106B8"/>
    <w:rsid w:val="70C30571"/>
    <w:rsid w:val="70FAE239"/>
    <w:rsid w:val="712E7C72"/>
    <w:rsid w:val="7134456A"/>
    <w:rsid w:val="715995F8"/>
    <w:rsid w:val="71665C74"/>
    <w:rsid w:val="7194196A"/>
    <w:rsid w:val="71E7D6CB"/>
    <w:rsid w:val="721118A4"/>
    <w:rsid w:val="72A2B848"/>
    <w:rsid w:val="72AC6B29"/>
    <w:rsid w:val="7329454B"/>
    <w:rsid w:val="73344EB1"/>
    <w:rsid w:val="73AD5844"/>
    <w:rsid w:val="73BD004E"/>
    <w:rsid w:val="73D19F85"/>
    <w:rsid w:val="73DE6687"/>
    <w:rsid w:val="745C8140"/>
    <w:rsid w:val="746738FC"/>
    <w:rsid w:val="74A8A26E"/>
    <w:rsid w:val="74E473F7"/>
    <w:rsid w:val="74FDBCEB"/>
    <w:rsid w:val="753BCB35"/>
    <w:rsid w:val="753EAF1C"/>
    <w:rsid w:val="757A36E8"/>
    <w:rsid w:val="7592F8E0"/>
    <w:rsid w:val="75A330FD"/>
    <w:rsid w:val="75B104D7"/>
    <w:rsid w:val="75DFF348"/>
    <w:rsid w:val="761B322C"/>
    <w:rsid w:val="76213CA4"/>
    <w:rsid w:val="76298EEE"/>
    <w:rsid w:val="762BD4F7"/>
    <w:rsid w:val="763B4F57"/>
    <w:rsid w:val="766F9C95"/>
    <w:rsid w:val="767856D2"/>
    <w:rsid w:val="76A9F3A8"/>
    <w:rsid w:val="76ABB574"/>
    <w:rsid w:val="76C0B258"/>
    <w:rsid w:val="774054D1"/>
    <w:rsid w:val="776CF206"/>
    <w:rsid w:val="779FC1D1"/>
    <w:rsid w:val="77C641A5"/>
    <w:rsid w:val="77D1FC07"/>
    <w:rsid w:val="77FE4C3B"/>
    <w:rsid w:val="77FFC300"/>
    <w:rsid w:val="78005AFE"/>
    <w:rsid w:val="78433BBC"/>
    <w:rsid w:val="787339CA"/>
    <w:rsid w:val="788FE050"/>
    <w:rsid w:val="78B3AFF1"/>
    <w:rsid w:val="78F5FC00"/>
    <w:rsid w:val="7917940A"/>
    <w:rsid w:val="79739D01"/>
    <w:rsid w:val="79A6401A"/>
    <w:rsid w:val="79A756D9"/>
    <w:rsid w:val="79CDDF33"/>
    <w:rsid w:val="79F89FB8"/>
    <w:rsid w:val="7A00AD76"/>
    <w:rsid w:val="7A0EEF81"/>
    <w:rsid w:val="7A39DC6F"/>
    <w:rsid w:val="7A6CC9AC"/>
    <w:rsid w:val="7A78A404"/>
    <w:rsid w:val="7AA3637E"/>
    <w:rsid w:val="7AB54CD5"/>
    <w:rsid w:val="7AB87CCB"/>
    <w:rsid w:val="7B11EA5D"/>
    <w:rsid w:val="7B17EA21"/>
    <w:rsid w:val="7B56CA7D"/>
    <w:rsid w:val="7B5F776F"/>
    <w:rsid w:val="7BC01D1C"/>
    <w:rsid w:val="7C147465"/>
    <w:rsid w:val="7C3C37C8"/>
    <w:rsid w:val="7C5A16AF"/>
    <w:rsid w:val="7CA4A0CB"/>
    <w:rsid w:val="7CCE72C5"/>
    <w:rsid w:val="7CDB750F"/>
    <w:rsid w:val="7CFDD3D4"/>
    <w:rsid w:val="7D2775DC"/>
    <w:rsid w:val="7D3686C7"/>
    <w:rsid w:val="7D5DFCFD"/>
    <w:rsid w:val="7D7BC78B"/>
    <w:rsid w:val="7DAB8751"/>
    <w:rsid w:val="7DB364B6"/>
    <w:rsid w:val="7DC232EC"/>
    <w:rsid w:val="7E0A9A08"/>
    <w:rsid w:val="7E0B5603"/>
    <w:rsid w:val="7E1AE2F5"/>
    <w:rsid w:val="7E1F2348"/>
    <w:rsid w:val="7E4053C7"/>
    <w:rsid w:val="7E4188B2"/>
    <w:rsid w:val="7E540561"/>
    <w:rsid w:val="7ED7B286"/>
    <w:rsid w:val="7EF0373D"/>
    <w:rsid w:val="7F33C2E6"/>
    <w:rsid w:val="7F340413"/>
    <w:rsid w:val="7F98F6C8"/>
    <w:rsid w:val="7FDD74EA"/>
    <w:rsid w:val="7FEB5515"/>
    <w:rsid w:val="7FEFD5C2"/>
    <w:rsid w:val="7FF3C6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D719F"/>
  <w15:chartTrackingRefBased/>
  <w15:docId w15:val="{1026C35D-ACB5-48B3-A9FD-9B42B77A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normaltextrun">
    <w:name w:val="normaltextrun"/>
    <w:basedOn w:val="DefaultParagraphFont"/>
    <w:uiPriority w:val="1"/>
    <w:rsid w:val="0C122EB8"/>
  </w:style>
  <w:style w:type="paragraph" w:styleId="Header">
    <w:name w:val="header"/>
    <w:basedOn w:val="Normal"/>
    <w:link w:val="HeaderChar"/>
    <w:uiPriority w:val="99"/>
    <w:unhideWhenUsed/>
    <w:rsid w:val="000F6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278"/>
  </w:style>
  <w:style w:type="paragraph" w:styleId="Footer">
    <w:name w:val="footer"/>
    <w:basedOn w:val="Normal"/>
    <w:link w:val="FooterChar"/>
    <w:uiPriority w:val="99"/>
    <w:unhideWhenUsed/>
    <w:rsid w:val="000F6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278"/>
  </w:style>
  <w:style w:type="character" w:styleId="UnresolvedMention">
    <w:name w:val="Unresolved Mention"/>
    <w:basedOn w:val="DefaultParagraphFont"/>
    <w:uiPriority w:val="99"/>
    <w:semiHidden/>
    <w:unhideWhenUsed/>
    <w:rsid w:val="007E33BF"/>
    <w:rPr>
      <w:color w:val="605E5C"/>
      <w:shd w:val="clear" w:color="auto" w:fill="E1DFDD"/>
    </w:rPr>
  </w:style>
  <w:style w:type="paragraph" w:styleId="Revision">
    <w:name w:val="Revision"/>
    <w:hidden/>
    <w:uiPriority w:val="99"/>
    <w:semiHidden/>
    <w:rsid w:val="00771198"/>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00B84"/>
    <w:rPr>
      <w:b/>
      <w:bCs/>
    </w:rPr>
  </w:style>
  <w:style w:type="character" w:customStyle="1" w:styleId="CommentSubjectChar">
    <w:name w:val="Comment Subject Char"/>
    <w:basedOn w:val="CommentTextChar"/>
    <w:link w:val="CommentSubject"/>
    <w:uiPriority w:val="99"/>
    <w:semiHidden/>
    <w:rsid w:val="00500B84"/>
    <w:rPr>
      <w:b/>
      <w:bCs/>
      <w:sz w:val="20"/>
      <w:szCs w:val="20"/>
    </w:rPr>
  </w:style>
  <w:style w:type="character" w:styleId="FollowedHyperlink">
    <w:name w:val="FollowedHyperlink"/>
    <w:basedOn w:val="DefaultParagraphFont"/>
    <w:uiPriority w:val="99"/>
    <w:semiHidden/>
    <w:unhideWhenUsed/>
    <w:rsid w:val="008D1B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42961">
      <w:bodyDiv w:val="1"/>
      <w:marLeft w:val="0"/>
      <w:marRight w:val="0"/>
      <w:marTop w:val="0"/>
      <w:marBottom w:val="0"/>
      <w:divBdr>
        <w:top w:val="none" w:sz="0" w:space="0" w:color="auto"/>
        <w:left w:val="none" w:sz="0" w:space="0" w:color="auto"/>
        <w:bottom w:val="none" w:sz="0" w:space="0" w:color="auto"/>
        <w:right w:val="none" w:sz="0" w:space="0" w:color="auto"/>
      </w:divBdr>
    </w:div>
    <w:div w:id="1246450458">
      <w:bodyDiv w:val="1"/>
      <w:marLeft w:val="0"/>
      <w:marRight w:val="0"/>
      <w:marTop w:val="0"/>
      <w:marBottom w:val="0"/>
      <w:divBdr>
        <w:top w:val="none" w:sz="0" w:space="0" w:color="auto"/>
        <w:left w:val="none" w:sz="0" w:space="0" w:color="auto"/>
        <w:bottom w:val="none" w:sz="0" w:space="0" w:color="auto"/>
        <w:right w:val="none" w:sz="0" w:space="0" w:color="auto"/>
      </w:divBdr>
    </w:div>
    <w:div w:id="191484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VZLPXw1054I" TargetMode="External"/><Relationship Id="rId18" Type="http://schemas.openxmlformats.org/officeDocument/2006/relationships/hyperlink" Target="https://query.prod.cms.rt.microsoft.com/cms/api/am/binary/RE4RwfV" TargetMode="External"/><Relationship Id="rId26" Type="http://schemas.openxmlformats.org/officeDocument/2006/relationships/hyperlink" Target="https://aka.ms/ImpactSummary2022_LI" TargetMode="External"/><Relationship Id="rId39" Type="http://schemas.openxmlformats.org/officeDocument/2006/relationships/hyperlink" Target="https://www.microsoft.com/security/blog/2022/05/31/secure-access-for-a-connected-worldmeet-microsoft-entra/" TargetMode="External"/><Relationship Id="rId21" Type="http://schemas.openxmlformats.org/officeDocument/2006/relationships/hyperlink" Target="https://blogs.microsoft.com/eupolicy/2022/03/25/eu-us-data-agreement-an-important-milestone-for-data-protection-microsoft-is-committed-to-doing-our-part/" TargetMode="External"/><Relationship Id="rId34" Type="http://schemas.openxmlformats.org/officeDocument/2006/relationships/hyperlink" Target="https://dynamics.microsoft.com/en-us/dynamics-and-teams/" TargetMode="External"/><Relationship Id="rId42" Type="http://schemas.openxmlformats.org/officeDocument/2006/relationships/hyperlink" Target="https://blogs.microsoft.com/blog/2022/07/13/netflix-names-microsoft-as-partner-for-new-consumer-subscription-plan/"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blogs.microsoft.com/blog/2022/03/23/closing-the-cybersecurity-skills-gap-microsoft-expands-efforts-to-23-countries/" TargetMode="External"/><Relationship Id="rId29" Type="http://schemas.openxmlformats.org/officeDocument/2006/relationships/hyperlink" Target="https://azure.microsoft.com/en-us/blog/introducing-the-microsoft-intelligent-data-platform/" TargetMode="External"/><Relationship Id="rId11" Type="http://schemas.openxmlformats.org/officeDocument/2006/relationships/hyperlink" Target="https://customers.microsoft.com/en-us/story/1505044464703388225-peace-parks-foundation-nonprofit-AI-dynamics-power-bi" TargetMode="External"/><Relationship Id="rId24" Type="http://schemas.openxmlformats.org/officeDocument/2006/relationships/hyperlink" Target="https://nam06.safelinks.protection.outlook.com/?url=https%3A%2F%2Fwww.microsoft.com%2Fen-us%2Fai%2Fresponsible-ai%3Factivetab%3Dpivot1%253aprimaryr6&amp;data=05%7C01%7Cbarbarog%40microsoft.com%7C7836140468ac46dec06f08da530a1d94%7C72f988bf86f141af91ab2d7cd011db47%7C1%7C0%7C637913600157601438%7CUnknown%7CTWFpbGZsb3d8eyJWIjoiMC4wLjAwMDAiLCJQIjoiV2luMzIiLCJBTiI6Ik1haWwiLCJXVCI6Mn0%3D%7C3000%7C%7C%7C&amp;sdata=9X8cyHeMiByQ6JaOi%2B7uamQUOoSDjx65IJ0BugdGTF0%3D&amp;reserved=0" TargetMode="External"/><Relationship Id="rId32" Type="http://schemas.openxmlformats.org/officeDocument/2006/relationships/hyperlink" Target="https://github.blog/2022-06-21-github-copilot-is-generally-available-to-all-developers/" TargetMode="External"/><Relationship Id="rId37" Type="http://schemas.openxmlformats.org/officeDocument/2006/relationships/hyperlink" Target="https://www.microsoft.com/en-us/microsoft-viva" TargetMode="External"/><Relationship Id="rId40" Type="http://schemas.openxmlformats.org/officeDocument/2006/relationships/hyperlink" Target="https://www.microsoft.com/security/blog/2022/05/09/building-a-safer-world-together-with-our-partners-introducing-microsoft-security-experts/" TargetMode="External"/><Relationship Id="rId45"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https://aka.ms/skills-for-jobs" TargetMode="External"/><Relationship Id="rId23" Type="http://schemas.openxmlformats.org/officeDocument/2006/relationships/hyperlink" Target="https://query.prod.cms.rt.microsoft.com/cms/api/am/binary/RE50KOK" TargetMode="External"/><Relationship Id="rId28" Type="http://schemas.openxmlformats.org/officeDocument/2006/relationships/hyperlink" Target="https://azure.microsoft.com/en-us/blog/new-azure-for-operators-solutions-and-services-built-for-the-future-of-telecommunications/" TargetMode="External"/><Relationship Id="rId36" Type="http://schemas.openxmlformats.org/officeDocument/2006/relationships/hyperlink" Target="https://cloudblogs.microsoft.com/industry-blog/sustainability/2022/06/01/accelerate-your-journey-to-net-zero-with-microsoft-cloud-for-sustainability/" TargetMode="External"/><Relationship Id="rId49" Type="http://schemas.microsoft.com/office/2020/10/relationships/intelligence" Target="intelligence2.xml"/><Relationship Id="rId10" Type="http://schemas.openxmlformats.org/officeDocument/2006/relationships/hyperlink" Target="https://www.youtube.com/watch?v=HKKC-yukUnk" TargetMode="External"/><Relationship Id="rId19" Type="http://schemas.openxmlformats.org/officeDocument/2006/relationships/hyperlink" Target="https://www.youtube.com/watch?v=IcWg7F85puY" TargetMode="External"/><Relationship Id="rId31" Type="http://schemas.openxmlformats.org/officeDocument/2006/relationships/hyperlink" Target="https://blogs.microsoft.com/ai/new-azure-openai-service/" TargetMode="External"/><Relationship Id="rId44" Type="http://schemas.openxmlformats.org/officeDocument/2006/relationships/hyperlink" Target="http://aka.ms/direp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QpTnOvHtaR4" TargetMode="External"/><Relationship Id="rId22" Type="http://schemas.openxmlformats.org/officeDocument/2006/relationships/hyperlink" Target="https://blogs.microsoft.com/on-the-issues/2022/06/22/defending-ukraine-early-lessons-from-the-cyber-war/" TargetMode="External"/><Relationship Id="rId27" Type="http://schemas.openxmlformats.org/officeDocument/2006/relationships/hyperlink" Target="https://www.microsoft.com/en-us/about/corporate-responsibility/reports-hub" TargetMode="External"/><Relationship Id="rId30" Type="http://schemas.openxmlformats.org/officeDocument/2006/relationships/hyperlink" Target="https://azure.microsoft.com/en-us/blog/azure-purview-is-now-microsoft-purview/" TargetMode="External"/><Relationship Id="rId35" Type="http://schemas.openxmlformats.org/officeDocument/2006/relationships/hyperlink" Target="https://news.microsoft.com/2022/03/04/microsoft-completes-acquisition-of-nuance-ushering-in-new-era-of-outcomes-based-ai/" TargetMode="External"/><Relationship Id="rId43" Type="http://schemas.openxmlformats.org/officeDocument/2006/relationships/hyperlink" Target="https://news.microsoft.com/features/microsoft-to-acquire-activision-blizzard-to-bring-the-joy-and-community-of-gaming-to-everyone-across-every-device/"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youtube.com/watch?v=kFIM6vPLO9Y&amp;t=83s" TargetMode="External"/><Relationship Id="rId17" Type="http://schemas.openxmlformats.org/officeDocument/2006/relationships/hyperlink" Target="https://app.powerbi.com/view?r=eyJrIjoiM2JmM2QxZjEtYWEzZi00MDI5LThlZDMtODMzMjhkZTY2Y2Q2IiwidCI6ImMxMzZlZWMwLWZlOTItNDVlMC1iZWFlLTQ2OTg0OTczZTIzMiIsImMiOjF9" TargetMode="External"/><Relationship Id="rId25" Type="http://schemas.openxmlformats.org/officeDocument/2006/relationships/hyperlink" Target="https://www.microsoft.com/en-us/ai/our-approach?activetab=pivot1%3aprimaryr5" TargetMode="External"/><Relationship Id="rId33" Type="http://schemas.openxmlformats.org/officeDocument/2006/relationships/hyperlink" Target="https://dynamics.microsoft.com/en-us/connected-spaces/overview/" TargetMode="External"/><Relationship Id="rId38" Type="http://schemas.openxmlformats.org/officeDocument/2006/relationships/hyperlink" Target="https://blogs.windows.com/windowsexperience/2021/10/04/windows-11-a-new-era-for-the-pc-begins-today/" TargetMode="External"/><Relationship Id="rId46" Type="http://schemas.openxmlformats.org/officeDocument/2006/relationships/footer" Target="footer1.xml"/><Relationship Id="rId20" Type="http://schemas.openxmlformats.org/officeDocument/2006/relationships/hyperlink" Target="https://videos.microsoft.com/customer-stories/watch/Min1wxZLK8kyNX4moKCWkA" TargetMode="External"/><Relationship Id="rId41" Type="http://schemas.openxmlformats.org/officeDocument/2006/relationships/hyperlink" Target="https://about.ads.microsoft.com/en-us/blog/post/december-2021/microsoft-to-acquire-xandr-to-accelerate-its-digital-advertising-and-retail-media-solutions"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A55EE6766D3C40935A513C8E353F9E" ma:contentTypeVersion="17" ma:contentTypeDescription="Create a new document." ma:contentTypeScope="" ma:versionID="044d59a3ad78dccb4162ad80842504a4">
  <xsd:schema xmlns:xsd="http://www.w3.org/2001/XMLSchema" xmlns:xs="http://www.w3.org/2001/XMLSchema" xmlns:p="http://schemas.microsoft.com/office/2006/metadata/properties" xmlns:ns2="f7487b55-8c15-4ec2-9b82-d2bb06a1c8e6" xmlns:ns3="64805bb1-b458-42b0-8b0a-77fcb5665f83" xmlns:ns4="230e9df3-be65-4c73-a93b-d1236ebd677e" targetNamespace="http://schemas.microsoft.com/office/2006/metadata/properties" ma:root="true" ma:fieldsID="66a3f0bf8b0ccdb3a1486b0d9a2a4570" ns2:_="" ns3:_="" ns4:_="">
    <xsd:import namespace="f7487b55-8c15-4ec2-9b82-d2bb06a1c8e6"/>
    <xsd:import namespace="64805bb1-b458-42b0-8b0a-77fcb5665f83"/>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OCR" minOccurs="0"/>
                <xsd:element ref="ns2:lcf76f155ced4ddcb4097134ff3c332f" minOccurs="0"/>
                <xsd:element ref="ns4:TaxCatchAll" minOccurs="0"/>
                <xsd:element ref="ns2:OneNoteFluid_File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87b55-8c15-4ec2-9b82-d2bb06a1c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OneNoteFluid_FileOrder" ma:index="23" nillable="true" ma:displayName="OneNoteFluid_FileOrder" ma:internalName="OneNoteFluid_FileOr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805bb1-b458-42b0-8b0a-77fcb5665f8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2c979f9-d870-4d0b-9960-faf4726faf08}" ma:internalName="TaxCatchAll" ma:showField="CatchAllData" ma:web="64805bb1-b458-42b0-8b0a-77fcb5665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487b55-8c15-4ec2-9b82-d2bb06a1c8e6">
      <Terms xmlns="http://schemas.microsoft.com/office/infopath/2007/PartnerControls"/>
    </lcf76f155ced4ddcb4097134ff3c332f>
    <TaxCatchAll xmlns="230e9df3-be65-4c73-a93b-d1236ebd677e" xsi:nil="true"/>
    <OneNoteFluid_FileOrder xmlns="f7487b55-8c15-4ec2-9b82-d2bb06a1c8e6" xsi:nil="true"/>
  </documentManagement>
</p:properties>
</file>

<file path=customXml/itemProps1.xml><?xml version="1.0" encoding="utf-8"?>
<ds:datastoreItem xmlns:ds="http://schemas.openxmlformats.org/officeDocument/2006/customXml" ds:itemID="{0ABE80C8-48D9-4054-9F6A-35C02A232144}">
  <ds:schemaRefs>
    <ds:schemaRef ds:uri="http://schemas.microsoft.com/sharepoint/v3/contenttype/forms"/>
  </ds:schemaRefs>
</ds:datastoreItem>
</file>

<file path=customXml/itemProps2.xml><?xml version="1.0" encoding="utf-8"?>
<ds:datastoreItem xmlns:ds="http://schemas.openxmlformats.org/officeDocument/2006/customXml" ds:itemID="{0C6FE396-FA6E-4E54-A368-CEE040E3F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87b55-8c15-4ec2-9b82-d2bb06a1c8e6"/>
    <ds:schemaRef ds:uri="64805bb1-b458-42b0-8b0a-77fcb5665f83"/>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2183A9-954B-4E3D-AB65-0348B3CD609B}">
  <ds:schemaRefs>
    <ds:schemaRef ds:uri="http://schemas.microsoft.com/office/2006/metadata/properties"/>
    <ds:schemaRef ds:uri="http://schemas.microsoft.com/office/infopath/2007/PartnerControls"/>
    <ds:schemaRef ds:uri="f7487b55-8c15-4ec2-9b82-d2bb06a1c8e6"/>
    <ds:schemaRef ds:uri="230e9df3-be65-4c73-a93b-d1236ebd677e"/>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4463</Words>
  <Characters>25445</Characters>
  <Application>Microsoft Office Word</Application>
  <DocSecurity>0</DocSecurity>
  <Lines>212</Lines>
  <Paragraphs>59</Paragraphs>
  <ScaleCrop>false</ScaleCrop>
  <Company/>
  <LinksUpToDate>false</LinksUpToDate>
  <CharactersWithSpaces>29849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Tartakoff</dc:creator>
  <cp:keywords/>
  <dc:description/>
  <cp:lastModifiedBy>Dennie Kimbrough</cp:lastModifiedBy>
  <cp:revision>5</cp:revision>
  <dcterms:created xsi:type="dcterms:W3CDTF">2022-10-15T20:31:00Z</dcterms:created>
  <dcterms:modified xsi:type="dcterms:W3CDTF">2022-11-11T15:41:00Z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0x01010093A55EE6766D3C40935A513C8E353F9E</vt:lpwstr>
  </property>
  <property fmtid="{D5CDD505-2E9C-101B-9397-08002B2CF9AE}" pid="3" name="MediaServiceImageTags">
    <vt:lpwstr/>
  </property>
</Properties>
</file>