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6164" w14:textId="74F06D25" w:rsidR="008A31E3" w:rsidRPr="001B364F" w:rsidRDefault="008A31E3" w:rsidP="001B364F">
      <w:pPr>
        <w:pStyle w:val="Heading1"/>
      </w:pPr>
      <w:r w:rsidRPr="001B364F">
        <w:t>Microsoft FY2</w:t>
      </w:r>
      <w:r w:rsidR="00DD0143" w:rsidRPr="001B364F">
        <w:t>6</w:t>
      </w:r>
      <w:r w:rsidRPr="001B364F">
        <w:t xml:space="preserve"> </w:t>
      </w:r>
      <w:r w:rsidR="00DD0143" w:rsidRPr="001B364F">
        <w:t>First</w:t>
      </w:r>
      <w:r w:rsidRPr="001B364F">
        <w:t xml:space="preserve"> Quarter Earnings Conference Call</w:t>
      </w:r>
    </w:p>
    <w:p w14:paraId="6C452346" w14:textId="77777777" w:rsidR="008A31E3" w:rsidRPr="001B364F" w:rsidRDefault="008A31E3" w:rsidP="001B364F">
      <w:pPr>
        <w:pStyle w:val="Heading1"/>
      </w:pPr>
      <w:r w:rsidRPr="001B364F">
        <w:t>Jonathan Neilson, Satya Nadella, Amy Hood</w:t>
      </w:r>
    </w:p>
    <w:p w14:paraId="33672E7D" w14:textId="29E417C6" w:rsidR="008A31E3" w:rsidRPr="001B364F" w:rsidRDefault="008A31E3" w:rsidP="001B364F">
      <w:pPr>
        <w:pStyle w:val="Heading1"/>
      </w:pPr>
      <w:r w:rsidRPr="001B364F">
        <w:t xml:space="preserve">Wednesday </w:t>
      </w:r>
      <w:r w:rsidR="003E6936" w:rsidRPr="001B364F">
        <w:t>October</w:t>
      </w:r>
      <w:r w:rsidRPr="001B364F">
        <w:t xml:space="preserve"> </w:t>
      </w:r>
      <w:r w:rsidR="00FC6EB2" w:rsidRPr="001B364F">
        <w:t>29</w:t>
      </w:r>
      <w:r w:rsidRPr="001B364F">
        <w:t>, 2025</w:t>
      </w:r>
    </w:p>
    <w:p w14:paraId="3A1BDDDE" w14:textId="77777777" w:rsidR="008A31E3" w:rsidRPr="001B364F" w:rsidRDefault="008A31E3" w:rsidP="00175759">
      <w:pPr>
        <w:spacing w:after="0" w:line="240" w:lineRule="auto"/>
        <w:rPr>
          <w:rFonts w:ascii="Aptos" w:hAnsi="Aptos" w:cs="Segoe UI"/>
          <w:b/>
          <w:sz w:val="24"/>
          <w:szCs w:val="24"/>
        </w:rPr>
      </w:pPr>
    </w:p>
    <w:p w14:paraId="66E848E4" w14:textId="77777777" w:rsidR="008A31E3" w:rsidRPr="001B364F" w:rsidRDefault="008A31E3" w:rsidP="001B364F">
      <w:pPr>
        <w:spacing w:after="120" w:line="360" w:lineRule="auto"/>
        <w:rPr>
          <w:rFonts w:ascii="Aptos" w:hAnsi="Aptos" w:cs="Segoe UI"/>
          <w:b/>
          <w:sz w:val="24"/>
          <w:szCs w:val="24"/>
        </w:rPr>
      </w:pPr>
    </w:p>
    <w:p w14:paraId="73399C38" w14:textId="293A9D51" w:rsidR="0052039D" w:rsidRPr="001B364F" w:rsidRDefault="009A4684" w:rsidP="001B364F">
      <w:pPr>
        <w:spacing w:after="120" w:line="360" w:lineRule="auto"/>
        <w:rPr>
          <w:rFonts w:ascii="Aptos" w:hAnsi="Aptos" w:cs="Segoe UI"/>
          <w:b/>
          <w:sz w:val="24"/>
          <w:szCs w:val="24"/>
        </w:rPr>
      </w:pPr>
      <w:r w:rsidRPr="001B364F">
        <w:rPr>
          <w:rFonts w:ascii="Aptos" w:hAnsi="Aptos" w:cs="Segoe UI"/>
          <w:b/>
          <w:sz w:val="24"/>
          <w:szCs w:val="24"/>
        </w:rPr>
        <w:t>JONATHAN NEILSON</w:t>
      </w:r>
      <w:r w:rsidR="3054656F" w:rsidRPr="001B364F">
        <w:rPr>
          <w:rFonts w:ascii="Aptos" w:hAnsi="Aptos" w:cs="Segoe UI"/>
          <w:b/>
          <w:sz w:val="24"/>
          <w:szCs w:val="24"/>
        </w:rPr>
        <w:t xml:space="preserve">: </w:t>
      </w:r>
    </w:p>
    <w:p w14:paraId="17FE702C" w14:textId="77777777" w:rsidR="00376E5C" w:rsidRPr="001B364F" w:rsidRDefault="00376E5C" w:rsidP="001B364F">
      <w:pPr>
        <w:spacing w:after="120" w:line="360" w:lineRule="auto"/>
        <w:rPr>
          <w:rFonts w:ascii="Aptos" w:hAnsi="Aptos" w:cs="Segoe UI"/>
          <w:sz w:val="24"/>
          <w:szCs w:val="24"/>
        </w:rPr>
      </w:pPr>
    </w:p>
    <w:p w14:paraId="042B0755" w14:textId="2A4B190A" w:rsidR="0052039D" w:rsidRPr="001B364F" w:rsidRDefault="3054656F" w:rsidP="001B364F">
      <w:pPr>
        <w:spacing w:after="120" w:line="360" w:lineRule="auto"/>
        <w:rPr>
          <w:rFonts w:ascii="Aptos" w:hAnsi="Aptos" w:cs="Segoe UI"/>
          <w:color w:val="000000" w:themeColor="text1"/>
          <w:sz w:val="24"/>
          <w:szCs w:val="24"/>
        </w:rPr>
      </w:pPr>
      <w:r w:rsidRPr="001B364F">
        <w:rPr>
          <w:rFonts w:ascii="Aptos" w:hAnsi="Aptos" w:cs="Segoe UI"/>
          <w:color w:val="000000" w:themeColor="text1"/>
          <w:sz w:val="24"/>
          <w:szCs w:val="24"/>
        </w:rPr>
        <w:t xml:space="preserve">Good afternoon and thank you for joining us today. On the call with me are Satya Nadella, </w:t>
      </w:r>
      <w:r w:rsidR="00D66AB6" w:rsidRPr="001B364F">
        <w:rPr>
          <w:rFonts w:ascii="Aptos" w:hAnsi="Aptos" w:cs="Segoe UI"/>
          <w:color w:val="000000" w:themeColor="text1"/>
          <w:sz w:val="24"/>
          <w:szCs w:val="24"/>
        </w:rPr>
        <w:t xml:space="preserve">chairman and </w:t>
      </w:r>
      <w:r w:rsidRPr="001B364F">
        <w:rPr>
          <w:rFonts w:ascii="Aptos" w:hAnsi="Aptos" w:cs="Segoe UI"/>
          <w:color w:val="000000" w:themeColor="text1"/>
          <w:sz w:val="24"/>
          <w:szCs w:val="24"/>
        </w:rPr>
        <w:t xml:space="preserve">chief executive officer, Amy Hood, chief financial officer, </w:t>
      </w:r>
      <w:r w:rsidR="009C3069" w:rsidRPr="001B364F">
        <w:rPr>
          <w:rFonts w:ascii="Aptos" w:hAnsi="Aptos" w:cs="Segoe UI"/>
          <w:color w:val="000000" w:themeColor="text1"/>
          <w:sz w:val="24"/>
          <w:szCs w:val="24"/>
        </w:rPr>
        <w:t>Alice Jolla</w:t>
      </w:r>
      <w:r w:rsidRPr="001B364F">
        <w:rPr>
          <w:rFonts w:ascii="Aptos" w:hAnsi="Aptos" w:cs="Segoe UI"/>
          <w:color w:val="000000" w:themeColor="text1"/>
          <w:sz w:val="24"/>
          <w:szCs w:val="24"/>
        </w:rPr>
        <w:t>, chief accounting officer,</w:t>
      </w:r>
      <w:r w:rsidR="0058127C" w:rsidRPr="001B364F">
        <w:rPr>
          <w:rFonts w:ascii="Aptos" w:hAnsi="Aptos" w:cs="Segoe UI"/>
          <w:color w:val="000000" w:themeColor="text1"/>
          <w:sz w:val="24"/>
          <w:szCs w:val="24"/>
        </w:rPr>
        <w:t xml:space="preserve"> and Keith Dolliver, </w:t>
      </w:r>
      <w:r w:rsidR="00AA36C6" w:rsidRPr="001B364F">
        <w:rPr>
          <w:rFonts w:ascii="Aptos" w:hAnsi="Aptos" w:cs="Segoe UI"/>
          <w:color w:val="000000" w:themeColor="text1"/>
          <w:sz w:val="24"/>
          <w:szCs w:val="24"/>
        </w:rPr>
        <w:t>corporate secretary</w:t>
      </w:r>
      <w:r w:rsidR="00A75CE1" w:rsidRPr="001B364F">
        <w:rPr>
          <w:rFonts w:ascii="Aptos" w:hAnsi="Aptos" w:cs="Segoe UI"/>
          <w:color w:val="000000" w:themeColor="text1"/>
          <w:sz w:val="24"/>
          <w:szCs w:val="24"/>
        </w:rPr>
        <w:t xml:space="preserve"> and </w:t>
      </w:r>
      <w:r w:rsidR="0058127C" w:rsidRPr="001B364F">
        <w:rPr>
          <w:rFonts w:ascii="Aptos" w:hAnsi="Aptos" w:cs="Segoe UI"/>
          <w:color w:val="000000" w:themeColor="text1"/>
          <w:sz w:val="24"/>
          <w:szCs w:val="24"/>
        </w:rPr>
        <w:t>deputy general counsel.</w:t>
      </w:r>
    </w:p>
    <w:p w14:paraId="58D1D1D5" w14:textId="77777777" w:rsidR="00B872A6" w:rsidRPr="001B364F" w:rsidRDefault="00B872A6" w:rsidP="001B364F">
      <w:pPr>
        <w:spacing w:after="120" w:line="360" w:lineRule="auto"/>
        <w:rPr>
          <w:rFonts w:ascii="Aptos" w:hAnsi="Aptos" w:cs="Segoe UI"/>
          <w:color w:val="000000" w:themeColor="text1"/>
          <w:sz w:val="24"/>
          <w:szCs w:val="24"/>
        </w:rPr>
      </w:pPr>
    </w:p>
    <w:p w14:paraId="05BAAE98" w14:textId="04E88728" w:rsidR="3054656F" w:rsidRPr="001B364F" w:rsidRDefault="00AE03C1" w:rsidP="001B364F">
      <w:pPr>
        <w:spacing w:after="120" w:line="360" w:lineRule="auto"/>
        <w:rPr>
          <w:rFonts w:ascii="Aptos" w:hAnsi="Aptos" w:cs="Segoe UI"/>
          <w:sz w:val="24"/>
          <w:szCs w:val="24"/>
        </w:rPr>
      </w:pPr>
      <w:r w:rsidRPr="001B364F">
        <w:rPr>
          <w:rFonts w:ascii="Aptos" w:hAnsi="Aptos" w:cs="Segoe UI"/>
          <w:color w:val="000000" w:themeColor="text1"/>
          <w:sz w:val="24"/>
          <w:szCs w:val="24"/>
        </w:rPr>
        <w:t xml:space="preserve">You can find </w:t>
      </w:r>
      <w:r w:rsidR="3054656F" w:rsidRPr="001B364F">
        <w:rPr>
          <w:rFonts w:ascii="Aptos" w:hAnsi="Aptos" w:cs="Segoe UI"/>
          <w:color w:val="000000" w:themeColor="text1"/>
          <w:sz w:val="24"/>
          <w:szCs w:val="24"/>
        </w:rPr>
        <w:t xml:space="preserve">our earnings press release and financial summary slide deck, which </w:t>
      </w:r>
      <w:r w:rsidR="007E4FFC" w:rsidRPr="001B364F">
        <w:rPr>
          <w:rFonts w:ascii="Aptos" w:hAnsi="Aptos" w:cs="Segoe UI"/>
          <w:color w:val="000000" w:themeColor="text1"/>
          <w:sz w:val="24"/>
          <w:szCs w:val="24"/>
        </w:rPr>
        <w:t>is</w:t>
      </w:r>
      <w:r w:rsidR="3054656F" w:rsidRPr="001B364F">
        <w:rPr>
          <w:rFonts w:ascii="Aptos" w:hAnsi="Aptos" w:cs="Segoe UI"/>
          <w:color w:val="000000" w:themeColor="text1"/>
          <w:sz w:val="24"/>
          <w:szCs w:val="24"/>
        </w:rPr>
        <w:t xml:space="preserve"> intended to supplement our prepared remarks during today’s call and provides the reconciliation of differences between GAAP and non-GAAP financial measures</w:t>
      </w:r>
      <w:r w:rsidRPr="001B364F">
        <w:rPr>
          <w:rFonts w:ascii="Aptos" w:hAnsi="Aptos" w:cs="Segoe UI"/>
          <w:color w:val="000000" w:themeColor="text1"/>
          <w:sz w:val="24"/>
          <w:szCs w:val="24"/>
        </w:rPr>
        <w:t xml:space="preserve"> on the Microsoft Investor Relations website</w:t>
      </w:r>
      <w:r w:rsidR="3054656F" w:rsidRPr="001B364F">
        <w:rPr>
          <w:rFonts w:ascii="Aptos" w:hAnsi="Aptos" w:cs="Segoe UI"/>
          <w:color w:val="000000" w:themeColor="text1"/>
          <w:sz w:val="24"/>
          <w:szCs w:val="24"/>
        </w:rPr>
        <w:t>.</w:t>
      </w:r>
      <w:r w:rsidR="005C5998" w:rsidRPr="001B364F">
        <w:rPr>
          <w:rFonts w:ascii="Aptos" w:hAnsi="Aptos" w:cs="Segoe UI"/>
          <w:color w:val="000000" w:themeColor="text1"/>
          <w:sz w:val="24"/>
          <w:szCs w:val="24"/>
        </w:rPr>
        <w:t xml:space="preserve"> </w:t>
      </w:r>
      <w:r w:rsidR="003D717E" w:rsidRPr="001B364F">
        <w:rPr>
          <w:rFonts w:ascii="Aptos" w:hAnsi="Aptos" w:cs="Segoe UI"/>
          <w:sz w:val="24"/>
          <w:szCs w:val="24"/>
        </w:rPr>
        <w:t>M</w:t>
      </w:r>
      <w:r w:rsidR="009003B8" w:rsidRPr="001B364F">
        <w:rPr>
          <w:rFonts w:ascii="Aptos" w:hAnsi="Aptos" w:cs="Segoe UI"/>
          <w:sz w:val="24"/>
          <w:szCs w:val="24"/>
        </w:rPr>
        <w:t>ore detailed outlook slides will be available on the Microsoft Investor Relations</w:t>
      </w:r>
      <w:r w:rsidR="00947380" w:rsidRPr="001B364F">
        <w:rPr>
          <w:rFonts w:ascii="Aptos" w:hAnsi="Aptos" w:cs="Segoe UI"/>
          <w:sz w:val="24"/>
          <w:szCs w:val="24"/>
        </w:rPr>
        <w:t xml:space="preserve"> website.</w:t>
      </w:r>
      <w:r w:rsidRPr="001B364F">
        <w:rPr>
          <w:rFonts w:ascii="Aptos" w:hAnsi="Aptos" w:cs="Segoe UI"/>
          <w:sz w:val="24"/>
          <w:szCs w:val="24"/>
        </w:rPr>
        <w:t xml:space="preserve"> </w:t>
      </w:r>
    </w:p>
    <w:p w14:paraId="01392660" w14:textId="77777777" w:rsidR="00FD2447" w:rsidRPr="001B364F" w:rsidRDefault="00FD2447" w:rsidP="001B364F">
      <w:pPr>
        <w:spacing w:after="120" w:line="360" w:lineRule="auto"/>
        <w:rPr>
          <w:rFonts w:ascii="Aptos" w:hAnsi="Aptos" w:cs="Segoe UI"/>
          <w:sz w:val="24"/>
          <w:szCs w:val="24"/>
        </w:rPr>
      </w:pPr>
    </w:p>
    <w:p w14:paraId="748554B6" w14:textId="5C2C5BC5" w:rsidR="003C6AA8" w:rsidRPr="001B364F" w:rsidRDefault="00B37790" w:rsidP="001B364F">
      <w:pPr>
        <w:spacing w:after="120" w:line="360" w:lineRule="auto"/>
        <w:rPr>
          <w:rStyle w:val="eop"/>
          <w:rFonts w:ascii="Aptos" w:hAnsi="Aptos" w:cs="Segoe UI"/>
          <w:color w:val="000000" w:themeColor="text1"/>
          <w:sz w:val="24"/>
          <w:szCs w:val="24"/>
        </w:rPr>
      </w:pPr>
      <w:r w:rsidRPr="001B364F">
        <w:rPr>
          <w:rStyle w:val="normaltextrun"/>
          <w:rFonts w:ascii="Aptos" w:hAnsi="Aptos" w:cs="Segoe UI"/>
          <w:color w:val="000000"/>
          <w:sz w:val="24"/>
          <w:szCs w:val="24"/>
          <w:shd w:val="clear" w:color="auto" w:fill="FFFFFF"/>
        </w:rPr>
        <w:t xml:space="preserve">On this call we will discuss certain non-GAAP items. </w:t>
      </w:r>
      <w:r w:rsidR="003C6AA8" w:rsidRPr="001B364F">
        <w:rPr>
          <w:rStyle w:val="normaltextrun"/>
          <w:rFonts w:ascii="Aptos" w:hAnsi="Aptos" w:cs="Segoe UI"/>
          <w:color w:val="000000"/>
          <w:sz w:val="24"/>
          <w:szCs w:val="24"/>
          <w:shd w:val="clear" w:color="auto" w:fill="FFFFFF"/>
        </w:rPr>
        <w:t>The non-GAAP financial measures provided should not be considered as a substitute for or superior to the measures of financial performance prepared in accordance with GAAP. They are included as additional clarifying items to aid investors in further understanding the company's</w:t>
      </w:r>
      <w:r w:rsidR="00A8379C" w:rsidRPr="001B364F">
        <w:rPr>
          <w:rStyle w:val="normaltextrun"/>
          <w:rFonts w:ascii="Aptos" w:hAnsi="Aptos" w:cs="Segoe UI"/>
          <w:color w:val="000000"/>
          <w:sz w:val="24"/>
          <w:szCs w:val="24"/>
          <w:shd w:val="clear" w:color="auto" w:fill="FFFFFF"/>
        </w:rPr>
        <w:t xml:space="preserve"> </w:t>
      </w:r>
      <w:r w:rsidR="00286D4F" w:rsidRPr="001B364F">
        <w:rPr>
          <w:rStyle w:val="normaltextrun"/>
          <w:rFonts w:ascii="Aptos" w:hAnsi="Aptos" w:cs="Segoe UI"/>
          <w:color w:val="000000" w:themeColor="text1"/>
          <w:sz w:val="24"/>
          <w:szCs w:val="24"/>
        </w:rPr>
        <w:t>first</w:t>
      </w:r>
      <w:r w:rsidR="7BC29D9C" w:rsidRPr="001B364F">
        <w:rPr>
          <w:rStyle w:val="normaltextrun"/>
          <w:rFonts w:ascii="Aptos" w:hAnsi="Aptos" w:cs="Segoe UI"/>
          <w:color w:val="000000" w:themeColor="text1"/>
          <w:sz w:val="24"/>
          <w:szCs w:val="24"/>
        </w:rPr>
        <w:t xml:space="preserve"> </w:t>
      </w:r>
      <w:r w:rsidR="0007043D" w:rsidRPr="001B364F">
        <w:rPr>
          <w:rStyle w:val="normaltextrun"/>
          <w:rFonts w:ascii="Aptos" w:hAnsi="Aptos" w:cs="Segoe UI"/>
          <w:color w:val="000000"/>
          <w:sz w:val="24"/>
          <w:szCs w:val="24"/>
          <w:shd w:val="clear" w:color="auto" w:fill="FFFFFF"/>
        </w:rPr>
        <w:t>quarter performance</w:t>
      </w:r>
      <w:r w:rsidR="003C6AA8" w:rsidRPr="001B364F">
        <w:rPr>
          <w:rStyle w:val="normaltextrun"/>
          <w:rFonts w:ascii="Aptos" w:hAnsi="Aptos" w:cs="Segoe UI"/>
          <w:color w:val="000000"/>
          <w:sz w:val="24"/>
          <w:szCs w:val="24"/>
          <w:shd w:val="clear" w:color="auto" w:fill="FFFFFF"/>
        </w:rPr>
        <w:t xml:space="preserve"> in addition to the impact these items and events have on the financial results.</w:t>
      </w:r>
      <w:r w:rsidR="003C6AA8" w:rsidRPr="001B364F">
        <w:rPr>
          <w:rStyle w:val="eop"/>
          <w:rFonts w:ascii="Aptos" w:hAnsi="Aptos" w:cs="Segoe UI"/>
          <w:color w:val="000000"/>
          <w:sz w:val="24"/>
          <w:szCs w:val="24"/>
          <w:shd w:val="clear" w:color="auto" w:fill="FFFFFF"/>
        </w:rPr>
        <w:t> </w:t>
      </w:r>
    </w:p>
    <w:p w14:paraId="14906536" w14:textId="77777777" w:rsidR="003C6AA8" w:rsidRPr="001B364F" w:rsidRDefault="003C6AA8" w:rsidP="001B364F">
      <w:pPr>
        <w:spacing w:after="120" w:line="360" w:lineRule="auto"/>
        <w:rPr>
          <w:rFonts w:ascii="Aptos" w:hAnsi="Aptos" w:cs="Segoe UI"/>
          <w:color w:val="000000" w:themeColor="text1"/>
          <w:sz w:val="24"/>
          <w:szCs w:val="24"/>
        </w:rPr>
      </w:pPr>
    </w:p>
    <w:p w14:paraId="7F7B063E" w14:textId="149F3DD8" w:rsidR="0052039D" w:rsidRPr="001B364F" w:rsidRDefault="3054656F" w:rsidP="001B364F">
      <w:pPr>
        <w:spacing w:after="120" w:line="360" w:lineRule="auto"/>
        <w:rPr>
          <w:rFonts w:ascii="Aptos" w:hAnsi="Aptos" w:cs="Segoe UI"/>
          <w:color w:val="000000" w:themeColor="text1"/>
          <w:sz w:val="24"/>
          <w:szCs w:val="24"/>
        </w:rPr>
      </w:pPr>
      <w:r w:rsidRPr="001B364F">
        <w:rPr>
          <w:rFonts w:ascii="Aptos" w:hAnsi="Aptos" w:cs="Segoe UI"/>
          <w:color w:val="000000" w:themeColor="text1"/>
          <w:sz w:val="24"/>
          <w:szCs w:val="24"/>
        </w:rPr>
        <w:t xml:space="preserve">All growth comparisons we make on the call today relate to the corresponding period of last year unless otherwise noted. We will also provide growth rates in constant currency, </w:t>
      </w:r>
      <w:r w:rsidRPr="001B364F">
        <w:rPr>
          <w:rFonts w:ascii="Aptos" w:hAnsi="Aptos" w:cs="Segoe UI"/>
          <w:color w:val="000000" w:themeColor="text1"/>
          <w:sz w:val="24"/>
          <w:szCs w:val="24"/>
        </w:rPr>
        <w:lastRenderedPageBreak/>
        <w:t xml:space="preserve">when available, as a framework for assessing how our underlying businesses performed, excluding the effect of foreign currency rate fluctuations. Where growth rates are the same in constant currency, we will refer to the growth rate only. </w:t>
      </w:r>
    </w:p>
    <w:p w14:paraId="5CACDEB3" w14:textId="77777777" w:rsidR="00C94C41" w:rsidRPr="001B364F" w:rsidRDefault="00C94C41" w:rsidP="001B364F">
      <w:pPr>
        <w:spacing w:after="120" w:line="360" w:lineRule="auto"/>
        <w:rPr>
          <w:rFonts w:ascii="Aptos" w:hAnsi="Aptos" w:cs="Segoe UI"/>
          <w:color w:val="000000" w:themeColor="text1"/>
          <w:sz w:val="24"/>
          <w:szCs w:val="24"/>
        </w:rPr>
      </w:pPr>
    </w:p>
    <w:p w14:paraId="45188D6C" w14:textId="72F6EDF2" w:rsidR="005F0E23" w:rsidRPr="001B364F" w:rsidRDefault="3054656F" w:rsidP="001B364F">
      <w:pPr>
        <w:spacing w:after="120" w:line="360" w:lineRule="auto"/>
        <w:rPr>
          <w:rFonts w:ascii="Aptos" w:hAnsi="Aptos" w:cs="Segoe UI"/>
          <w:color w:val="000000" w:themeColor="text1"/>
          <w:sz w:val="24"/>
          <w:szCs w:val="24"/>
        </w:rPr>
      </w:pPr>
      <w:r w:rsidRPr="001B364F">
        <w:rPr>
          <w:rFonts w:ascii="Aptos" w:hAnsi="Aptos" w:cs="Segoe UI"/>
          <w:color w:val="000000" w:themeColor="text1"/>
          <w:sz w:val="24"/>
          <w:szCs w:val="24"/>
        </w:rPr>
        <w:t xml:space="preserve">We will post our prepared remarks to our website. Today's call is being recorded. If you ask a question, it will be included in our live transmission, in the transcript, and in any future use of the recording. You can replay the call and view the transcript on the Microsoft Investor Relations website. </w:t>
      </w:r>
    </w:p>
    <w:p w14:paraId="4373E091" w14:textId="77777777" w:rsidR="00C94C41" w:rsidRPr="001B364F" w:rsidRDefault="00C94C41" w:rsidP="001B364F">
      <w:pPr>
        <w:spacing w:after="120" w:line="360" w:lineRule="auto"/>
        <w:rPr>
          <w:rFonts w:ascii="Aptos" w:hAnsi="Aptos" w:cs="Segoe UI"/>
          <w:color w:val="000000" w:themeColor="text1"/>
          <w:sz w:val="24"/>
          <w:szCs w:val="24"/>
        </w:rPr>
      </w:pPr>
    </w:p>
    <w:p w14:paraId="0370A088" w14:textId="4B7DB248" w:rsidR="20067CED" w:rsidRPr="001B364F" w:rsidRDefault="3054656F" w:rsidP="001B364F">
      <w:pPr>
        <w:spacing w:after="120" w:line="360" w:lineRule="auto"/>
        <w:rPr>
          <w:rFonts w:ascii="Aptos" w:hAnsi="Aptos" w:cs="Segoe UI"/>
          <w:color w:val="000000" w:themeColor="text1"/>
          <w:sz w:val="24"/>
          <w:szCs w:val="24"/>
        </w:rPr>
      </w:pPr>
      <w:r w:rsidRPr="001B364F">
        <w:rPr>
          <w:rFonts w:ascii="Aptos" w:hAnsi="Aptos" w:cs="Segoe UI"/>
          <w:color w:val="000000" w:themeColor="text1"/>
          <w:sz w:val="24"/>
          <w:szCs w:val="24"/>
        </w:rPr>
        <w:t xml:space="preserve">During this call, we will be making forward-looking statements which are predictions, projections, or other statements about future events. These statements are based on current expectations and assumptions that are subject to risks and uncertainties. Actual results could materially differ because of factors discussed in today's earnings press release, in the comments made during this conference call, and in the risk factor section of our Form 10-K, Forms 10-Q, and other reports and filings with the Securities and Exchange Commission. We do not undertake any duty to update any forward-looking statement. </w:t>
      </w:r>
    </w:p>
    <w:p w14:paraId="28BA9631" w14:textId="77777777" w:rsidR="00073B82" w:rsidRPr="001B364F" w:rsidRDefault="00073B82" w:rsidP="001B364F">
      <w:pPr>
        <w:pStyle w:val="NormalWeb"/>
        <w:spacing w:before="0" w:beforeAutospacing="0" w:after="120" w:afterAutospacing="0" w:line="360" w:lineRule="auto"/>
        <w:rPr>
          <w:rFonts w:ascii="Aptos" w:hAnsi="Aptos" w:cs="Segoe UI"/>
          <w:color w:val="000000"/>
        </w:rPr>
      </w:pPr>
    </w:p>
    <w:p w14:paraId="1415F305" w14:textId="1C6D509F" w:rsidR="00556104" w:rsidRPr="001B364F" w:rsidRDefault="0052039D" w:rsidP="001B364F">
      <w:pPr>
        <w:pStyle w:val="NormalWeb"/>
        <w:spacing w:before="0" w:beforeAutospacing="0" w:after="120" w:afterAutospacing="0" w:line="360" w:lineRule="auto"/>
        <w:rPr>
          <w:rFonts w:ascii="Aptos" w:hAnsi="Aptos" w:cs="Segoe UI"/>
          <w:color w:val="000000"/>
        </w:rPr>
      </w:pPr>
      <w:r w:rsidRPr="001B364F">
        <w:rPr>
          <w:rFonts w:ascii="Aptos" w:hAnsi="Aptos" w:cs="Segoe UI"/>
          <w:color w:val="000000"/>
        </w:rPr>
        <w:t xml:space="preserve">And with that, I’ll turn the call over to Satya. </w:t>
      </w:r>
    </w:p>
    <w:p w14:paraId="07B12AE0" w14:textId="77777777" w:rsidR="0073500C" w:rsidRPr="001B364F" w:rsidRDefault="0073500C" w:rsidP="001B364F">
      <w:pPr>
        <w:pStyle w:val="NormalWeb"/>
        <w:spacing w:before="0" w:beforeAutospacing="0" w:after="120" w:afterAutospacing="0" w:line="360" w:lineRule="auto"/>
        <w:rPr>
          <w:rFonts w:ascii="Aptos" w:hAnsi="Aptos" w:cs="Segoe UI"/>
          <w:color w:val="000000"/>
        </w:rPr>
      </w:pPr>
    </w:p>
    <w:p w14:paraId="61E4D90B" w14:textId="5308B1B4" w:rsidR="00556104" w:rsidRPr="001B364F" w:rsidRDefault="00556104" w:rsidP="001B364F">
      <w:pPr>
        <w:spacing w:after="120" w:line="360" w:lineRule="auto"/>
        <w:rPr>
          <w:rFonts w:ascii="Aptos" w:hAnsi="Aptos" w:cs="Segoe UI"/>
          <w:sz w:val="24"/>
          <w:szCs w:val="24"/>
        </w:rPr>
      </w:pPr>
      <w:r w:rsidRPr="001B364F">
        <w:rPr>
          <w:rFonts w:ascii="Aptos" w:hAnsi="Aptos" w:cs="Segoe UI"/>
          <w:b/>
          <w:sz w:val="24"/>
          <w:szCs w:val="24"/>
        </w:rPr>
        <w:t>SATYA NADELLA:</w:t>
      </w:r>
      <w:r w:rsidRPr="001B364F">
        <w:rPr>
          <w:rFonts w:ascii="Aptos" w:hAnsi="Aptos" w:cs="Segoe UI"/>
          <w:sz w:val="24"/>
          <w:szCs w:val="24"/>
        </w:rPr>
        <w:t xml:space="preserve"> </w:t>
      </w:r>
    </w:p>
    <w:p w14:paraId="54D5BD2A"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Thank you, Jonathan. </w:t>
      </w:r>
    </w:p>
    <w:p w14:paraId="26C6DF42" w14:textId="77777777" w:rsidR="00AF0A6C" w:rsidRPr="001B364F" w:rsidRDefault="00AF0A6C" w:rsidP="001B364F">
      <w:pPr>
        <w:spacing w:after="120" w:line="360" w:lineRule="auto"/>
        <w:rPr>
          <w:rFonts w:ascii="Aptos" w:hAnsi="Aptos" w:cs="Segoe UI"/>
          <w:sz w:val="24"/>
          <w:szCs w:val="24"/>
        </w:rPr>
      </w:pPr>
    </w:p>
    <w:p w14:paraId="366FA924"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It was a very strong start to our fiscal year. </w:t>
      </w:r>
    </w:p>
    <w:p w14:paraId="74B88C76" w14:textId="77777777" w:rsidR="00AF0A6C" w:rsidRPr="001B364F" w:rsidRDefault="00AF0A6C" w:rsidP="001B364F">
      <w:pPr>
        <w:spacing w:after="120" w:line="360" w:lineRule="auto"/>
        <w:rPr>
          <w:rFonts w:ascii="Aptos" w:hAnsi="Aptos" w:cs="Segoe UI"/>
          <w:sz w:val="24"/>
          <w:szCs w:val="24"/>
        </w:rPr>
      </w:pPr>
    </w:p>
    <w:p w14:paraId="66F18885" w14:textId="5F10B126"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Microsoft Cloud revenue surpassed $49 billion, up 26% year over year. </w:t>
      </w:r>
    </w:p>
    <w:p w14:paraId="5B0F47AE" w14:textId="77777777" w:rsidR="00AF0A6C" w:rsidRPr="001B364F" w:rsidRDefault="00AF0A6C" w:rsidP="001B364F">
      <w:pPr>
        <w:spacing w:after="120" w:line="360" w:lineRule="auto"/>
        <w:rPr>
          <w:rFonts w:ascii="Aptos" w:hAnsi="Aptos" w:cs="Segoe UI"/>
          <w:sz w:val="24"/>
          <w:szCs w:val="24"/>
        </w:rPr>
      </w:pPr>
    </w:p>
    <w:p w14:paraId="743DD798" w14:textId="007C5F63"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lastRenderedPageBreak/>
        <w:t>And our commercial RPO increased over 50</w:t>
      </w:r>
      <w:r w:rsidR="00873998" w:rsidRPr="001B364F">
        <w:rPr>
          <w:rFonts w:ascii="Aptos" w:hAnsi="Aptos" w:cs="Segoe UI"/>
          <w:sz w:val="24"/>
          <w:szCs w:val="24"/>
        </w:rPr>
        <w:t xml:space="preserve">% </w:t>
      </w:r>
      <w:r w:rsidRPr="001B364F">
        <w:rPr>
          <w:rFonts w:ascii="Aptos" w:hAnsi="Aptos" w:cs="Segoe UI"/>
          <w:sz w:val="24"/>
          <w:szCs w:val="24"/>
        </w:rPr>
        <w:t xml:space="preserve">to nearly </w:t>
      </w:r>
      <w:r w:rsidR="00873998" w:rsidRPr="001B364F">
        <w:rPr>
          <w:rFonts w:ascii="Aptos" w:hAnsi="Aptos" w:cs="Segoe UI"/>
          <w:sz w:val="24"/>
          <w:szCs w:val="24"/>
        </w:rPr>
        <w:t>$</w:t>
      </w:r>
      <w:r w:rsidRPr="001B364F">
        <w:rPr>
          <w:rFonts w:ascii="Aptos" w:hAnsi="Aptos" w:cs="Segoe UI"/>
          <w:sz w:val="24"/>
          <w:szCs w:val="24"/>
        </w:rPr>
        <w:t xml:space="preserve">400 billion, with a weighted average duration of only two years. </w:t>
      </w:r>
    </w:p>
    <w:p w14:paraId="0384C5F4" w14:textId="77777777" w:rsidR="00AF0A6C" w:rsidRPr="001B364F" w:rsidRDefault="00AF0A6C" w:rsidP="001B364F">
      <w:pPr>
        <w:spacing w:after="120" w:line="360" w:lineRule="auto"/>
        <w:rPr>
          <w:rFonts w:ascii="Aptos" w:hAnsi="Aptos" w:cs="Segoe UI"/>
          <w:sz w:val="24"/>
          <w:szCs w:val="24"/>
        </w:rPr>
      </w:pPr>
    </w:p>
    <w:p w14:paraId="17AACC21"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We are seeing increasing demand and diffusion of our AI platform and family of Copilots, which is fueling our investments across both capital and talent.  </w:t>
      </w:r>
    </w:p>
    <w:p w14:paraId="0E65C118" w14:textId="77777777" w:rsidR="00AF0A6C" w:rsidRPr="001B364F" w:rsidRDefault="00AF0A6C" w:rsidP="001B364F">
      <w:pPr>
        <w:spacing w:after="120" w:line="360" w:lineRule="auto"/>
        <w:rPr>
          <w:rFonts w:ascii="Aptos" w:hAnsi="Aptos" w:cs="Segoe UI"/>
          <w:sz w:val="24"/>
          <w:szCs w:val="24"/>
        </w:rPr>
      </w:pPr>
    </w:p>
    <w:p w14:paraId="70AD648C"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When it comes to infrastructure, we are building a planet-scale cloud and AI factory, maximizing tokens per dollar per watt, while supporting the sovereignty needs of customers and countries.   </w:t>
      </w:r>
    </w:p>
    <w:p w14:paraId="46F73CDB" w14:textId="77777777" w:rsidR="00AF0A6C" w:rsidRPr="001B364F" w:rsidRDefault="00AF0A6C" w:rsidP="001B364F">
      <w:pPr>
        <w:spacing w:after="120" w:line="360" w:lineRule="auto"/>
        <w:rPr>
          <w:rFonts w:ascii="Aptos" w:hAnsi="Aptos" w:cs="Segoe UI"/>
          <w:sz w:val="24"/>
          <w:szCs w:val="24"/>
        </w:rPr>
      </w:pPr>
    </w:p>
    <w:p w14:paraId="15E669EA"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We are innovating rapidly across our family of Copilots spanning the high value domains of information work, coding, security, science, health, and consumer. </w:t>
      </w:r>
    </w:p>
    <w:p w14:paraId="4379ED01" w14:textId="77777777" w:rsidR="00AF0A6C" w:rsidRPr="001B364F" w:rsidRDefault="00AF0A6C" w:rsidP="001B364F">
      <w:pPr>
        <w:spacing w:after="120" w:line="360" w:lineRule="auto"/>
        <w:rPr>
          <w:rFonts w:ascii="Aptos" w:hAnsi="Aptos" w:cs="Segoe UI"/>
          <w:sz w:val="24"/>
          <w:szCs w:val="24"/>
        </w:rPr>
      </w:pPr>
    </w:p>
    <w:p w14:paraId="378625A4"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And, as you saw yesterday, we closed a new definitive agreement with OpenAI, marking the next chapter in what is one of the most successful partnerships and investments our industry has ever seen. </w:t>
      </w:r>
    </w:p>
    <w:p w14:paraId="305EDC18" w14:textId="77777777" w:rsidR="00AF0A6C" w:rsidRPr="001B364F" w:rsidRDefault="00AF0A6C" w:rsidP="001B364F">
      <w:pPr>
        <w:spacing w:after="120" w:line="360" w:lineRule="auto"/>
        <w:rPr>
          <w:rFonts w:ascii="Aptos" w:hAnsi="Aptos" w:cs="Segoe UI"/>
          <w:sz w:val="24"/>
          <w:szCs w:val="24"/>
        </w:rPr>
      </w:pPr>
    </w:p>
    <w:p w14:paraId="422E648D"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This is a great milestone for both companies. And we continue to benefit mutually from each other’s growth across multiple dimensions.  </w:t>
      </w:r>
    </w:p>
    <w:p w14:paraId="08D45B47" w14:textId="77777777" w:rsidR="00AF0A6C" w:rsidRPr="001B364F" w:rsidRDefault="00AF0A6C" w:rsidP="001B364F">
      <w:pPr>
        <w:spacing w:after="120" w:line="360" w:lineRule="auto"/>
        <w:rPr>
          <w:rFonts w:ascii="Aptos" w:hAnsi="Aptos" w:cs="Segoe UI"/>
          <w:sz w:val="24"/>
          <w:szCs w:val="24"/>
        </w:rPr>
      </w:pPr>
    </w:p>
    <w:p w14:paraId="55BE7567"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Already, we have roughly 10Xed our </w:t>
      </w:r>
      <w:proofErr w:type="gramStart"/>
      <w:r w:rsidRPr="001B364F">
        <w:rPr>
          <w:rFonts w:ascii="Aptos" w:hAnsi="Aptos" w:cs="Segoe UI"/>
          <w:sz w:val="24"/>
          <w:szCs w:val="24"/>
        </w:rPr>
        <w:t>investment;</w:t>
      </w:r>
      <w:proofErr w:type="gramEnd"/>
      <w:r w:rsidRPr="001B364F">
        <w:rPr>
          <w:rFonts w:ascii="Aptos" w:hAnsi="Aptos" w:cs="Segoe UI"/>
          <w:sz w:val="24"/>
          <w:szCs w:val="24"/>
        </w:rPr>
        <w:t xml:space="preserve">  </w:t>
      </w:r>
    </w:p>
    <w:p w14:paraId="06AADC9E"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 </w:t>
      </w:r>
    </w:p>
    <w:p w14:paraId="63DE57F6" w14:textId="64E186E1"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OpenAI has contracted an incremental </w:t>
      </w:r>
      <w:r w:rsidR="006275FA" w:rsidRPr="001B364F">
        <w:rPr>
          <w:rFonts w:ascii="Aptos" w:hAnsi="Aptos" w:cs="Segoe UI"/>
          <w:sz w:val="24"/>
          <w:szCs w:val="24"/>
        </w:rPr>
        <w:t>$</w:t>
      </w:r>
      <w:r w:rsidRPr="001B364F">
        <w:rPr>
          <w:rFonts w:ascii="Aptos" w:hAnsi="Aptos" w:cs="Segoe UI"/>
          <w:sz w:val="24"/>
          <w:szCs w:val="24"/>
        </w:rPr>
        <w:t xml:space="preserve">250 billion of Azure </w:t>
      </w:r>
      <w:proofErr w:type="gramStart"/>
      <w:r w:rsidRPr="001B364F">
        <w:rPr>
          <w:rFonts w:ascii="Aptos" w:hAnsi="Aptos" w:cs="Segoe UI"/>
          <w:sz w:val="24"/>
          <w:szCs w:val="24"/>
        </w:rPr>
        <w:t>services;</w:t>
      </w:r>
      <w:proofErr w:type="gramEnd"/>
      <w:r w:rsidRPr="001B364F">
        <w:rPr>
          <w:rFonts w:ascii="Aptos" w:hAnsi="Aptos" w:cs="Segoe UI"/>
          <w:sz w:val="24"/>
          <w:szCs w:val="24"/>
        </w:rPr>
        <w:t xml:space="preserve">  </w:t>
      </w:r>
    </w:p>
    <w:p w14:paraId="63E16BE8"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 </w:t>
      </w:r>
    </w:p>
    <w:p w14:paraId="59F58091"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lastRenderedPageBreak/>
        <w:t xml:space="preserve">Our rev share, exclusive IP rights and API exclusivity for Azure continue until AGI or through 2030, and we have extended the model and product IP rights through 2032. </w:t>
      </w:r>
    </w:p>
    <w:p w14:paraId="3A5219FC" w14:textId="77777777" w:rsidR="00AF0A6C" w:rsidRPr="001B364F" w:rsidRDefault="00AF0A6C" w:rsidP="001B364F">
      <w:pPr>
        <w:spacing w:after="120" w:line="360" w:lineRule="auto"/>
        <w:rPr>
          <w:rFonts w:ascii="Aptos" w:hAnsi="Aptos" w:cs="Segoe UI"/>
          <w:sz w:val="24"/>
          <w:szCs w:val="24"/>
        </w:rPr>
      </w:pPr>
    </w:p>
    <w:p w14:paraId="7ABBB42E"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And we are also energized to innovate and pursue AI advancements with both talent and compute investments that have real-world impact.  </w:t>
      </w:r>
    </w:p>
    <w:p w14:paraId="0DFC4E89" w14:textId="77777777" w:rsidR="00AF0A6C" w:rsidRPr="001B364F" w:rsidRDefault="00AF0A6C" w:rsidP="001B364F">
      <w:pPr>
        <w:spacing w:after="120" w:line="360" w:lineRule="auto"/>
        <w:rPr>
          <w:rFonts w:ascii="Aptos" w:hAnsi="Aptos" w:cs="Segoe UI"/>
          <w:sz w:val="24"/>
          <w:szCs w:val="24"/>
        </w:rPr>
      </w:pPr>
    </w:p>
    <w:p w14:paraId="235DA122"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With that, let’s turn to our momentum across our AI platform, and Copilots as well as with agents.  </w:t>
      </w:r>
    </w:p>
    <w:p w14:paraId="59FB5424" w14:textId="77777777" w:rsidR="00AF0A6C" w:rsidRPr="001B364F" w:rsidRDefault="00AF0A6C" w:rsidP="001B364F">
      <w:pPr>
        <w:spacing w:after="120" w:line="360" w:lineRule="auto"/>
        <w:rPr>
          <w:rFonts w:ascii="Aptos" w:hAnsi="Aptos" w:cs="Segoe UI"/>
          <w:sz w:val="24"/>
          <w:szCs w:val="24"/>
        </w:rPr>
      </w:pPr>
    </w:p>
    <w:p w14:paraId="19D7CB29"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We have the most expansive datacenter fleet for the AI era, and we are adding capacity at an unprecedented scale. </w:t>
      </w:r>
    </w:p>
    <w:p w14:paraId="0699B4D2" w14:textId="77777777" w:rsidR="00AF0A6C" w:rsidRPr="001B364F" w:rsidRDefault="00AF0A6C" w:rsidP="001B364F">
      <w:pPr>
        <w:spacing w:after="120" w:line="360" w:lineRule="auto"/>
        <w:rPr>
          <w:rFonts w:ascii="Aptos" w:hAnsi="Aptos" w:cs="Segoe UI"/>
          <w:sz w:val="24"/>
          <w:szCs w:val="24"/>
        </w:rPr>
      </w:pPr>
    </w:p>
    <w:p w14:paraId="51BA965C" w14:textId="61C1C6CE"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We will increase our total AI capacity by over 80</w:t>
      </w:r>
      <w:r w:rsidR="00622AF5" w:rsidRPr="001B364F">
        <w:rPr>
          <w:rFonts w:ascii="Aptos" w:hAnsi="Aptos" w:cs="Segoe UI"/>
          <w:sz w:val="24"/>
          <w:szCs w:val="24"/>
        </w:rPr>
        <w:t xml:space="preserve">% </w:t>
      </w:r>
      <w:r w:rsidRPr="001B364F">
        <w:rPr>
          <w:rFonts w:ascii="Aptos" w:hAnsi="Aptos" w:cs="Segoe UI"/>
          <w:sz w:val="24"/>
          <w:szCs w:val="24"/>
        </w:rPr>
        <w:t xml:space="preserve">this </w:t>
      </w:r>
      <w:proofErr w:type="gramStart"/>
      <w:r w:rsidRPr="001B364F">
        <w:rPr>
          <w:rFonts w:ascii="Aptos" w:hAnsi="Aptos" w:cs="Segoe UI"/>
          <w:sz w:val="24"/>
          <w:szCs w:val="24"/>
        </w:rPr>
        <w:t>year, and</w:t>
      </w:r>
      <w:proofErr w:type="gramEnd"/>
      <w:r w:rsidRPr="001B364F">
        <w:rPr>
          <w:rFonts w:ascii="Aptos" w:hAnsi="Aptos" w:cs="Segoe UI"/>
          <w:sz w:val="24"/>
          <w:szCs w:val="24"/>
        </w:rPr>
        <w:t xml:space="preserve"> roughly double our total datacenter footprint over the next two years, reflecting the demand signals we see. </w:t>
      </w:r>
    </w:p>
    <w:p w14:paraId="7E27187E" w14:textId="77777777" w:rsidR="00AF0A6C" w:rsidRPr="001B364F" w:rsidRDefault="00AF0A6C" w:rsidP="001B364F">
      <w:pPr>
        <w:spacing w:after="120" w:line="360" w:lineRule="auto"/>
        <w:rPr>
          <w:rFonts w:ascii="Aptos" w:hAnsi="Aptos" w:cs="Segoe UI"/>
          <w:sz w:val="24"/>
          <w:szCs w:val="24"/>
        </w:rPr>
      </w:pPr>
    </w:p>
    <w:p w14:paraId="3CE38825"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Just this quarter, we announced the world’s most powerful AI datacenter, Fairwater in Wisconsin, which will go online next year and scale to two gigawatts alone. </w:t>
      </w:r>
    </w:p>
    <w:p w14:paraId="7FEABC58" w14:textId="77777777" w:rsidR="00AF0A6C" w:rsidRPr="001B364F" w:rsidRDefault="00AF0A6C" w:rsidP="001B364F">
      <w:pPr>
        <w:spacing w:after="120" w:line="360" w:lineRule="auto"/>
        <w:rPr>
          <w:rFonts w:ascii="Aptos" w:hAnsi="Aptos" w:cs="Segoe UI"/>
          <w:sz w:val="24"/>
          <w:szCs w:val="24"/>
        </w:rPr>
      </w:pPr>
    </w:p>
    <w:p w14:paraId="6B48720E"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And we have deployed the world’s first large scale cluster of NVIDIA GB300s.  </w:t>
      </w:r>
    </w:p>
    <w:p w14:paraId="554C671D" w14:textId="77777777" w:rsidR="00AF0A6C" w:rsidRPr="001B364F" w:rsidRDefault="00AF0A6C" w:rsidP="001B364F">
      <w:pPr>
        <w:spacing w:after="120" w:line="360" w:lineRule="auto"/>
        <w:rPr>
          <w:rFonts w:ascii="Aptos" w:hAnsi="Aptos" w:cs="Segoe UI"/>
          <w:sz w:val="24"/>
          <w:szCs w:val="24"/>
        </w:rPr>
      </w:pPr>
    </w:p>
    <w:p w14:paraId="6F1CB041"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We are building a fungible fleet that is being continuously modernized and spans all stages of the AI lifecycle, from pre-training to post-training, to synthetic data generation and inference – and it also goes beyond </w:t>
      </w:r>
      <w:proofErr w:type="spellStart"/>
      <w:r w:rsidRPr="001B364F">
        <w:rPr>
          <w:rFonts w:ascii="Aptos" w:hAnsi="Aptos" w:cs="Segoe UI"/>
          <w:sz w:val="24"/>
          <w:szCs w:val="24"/>
        </w:rPr>
        <w:t>genAI</w:t>
      </w:r>
      <w:proofErr w:type="spellEnd"/>
      <w:r w:rsidRPr="001B364F">
        <w:rPr>
          <w:rFonts w:ascii="Aptos" w:hAnsi="Aptos" w:cs="Segoe UI"/>
          <w:sz w:val="24"/>
          <w:szCs w:val="24"/>
        </w:rPr>
        <w:t xml:space="preserve"> workloads to recommendation engines, databases, and streaming. </w:t>
      </w:r>
    </w:p>
    <w:p w14:paraId="3AA29CF5" w14:textId="77777777" w:rsidR="00AF0A6C" w:rsidRPr="001B364F" w:rsidRDefault="00AF0A6C" w:rsidP="001B364F">
      <w:pPr>
        <w:spacing w:after="120" w:line="360" w:lineRule="auto"/>
        <w:rPr>
          <w:rFonts w:ascii="Aptos" w:hAnsi="Aptos" w:cs="Segoe UI"/>
          <w:sz w:val="24"/>
          <w:szCs w:val="24"/>
        </w:rPr>
      </w:pPr>
    </w:p>
    <w:p w14:paraId="0B6C39D9"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lastRenderedPageBreak/>
        <w:t xml:space="preserve">We are optimizing this fleet across silicon, systems, and software to maximize performance and efficiency. </w:t>
      </w:r>
    </w:p>
    <w:p w14:paraId="51F40150" w14:textId="77777777" w:rsidR="00AF0A6C" w:rsidRPr="001B364F" w:rsidRDefault="00AF0A6C" w:rsidP="001B364F">
      <w:pPr>
        <w:spacing w:after="120" w:line="360" w:lineRule="auto"/>
        <w:rPr>
          <w:rFonts w:ascii="Aptos" w:hAnsi="Aptos" w:cs="Segoe UI"/>
          <w:sz w:val="24"/>
          <w:szCs w:val="24"/>
        </w:rPr>
      </w:pPr>
    </w:p>
    <w:p w14:paraId="18E33ED8"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It is this combination of fungibility and continuous optimization that allows us to deliver the best ROI and TCO for us and our customers. </w:t>
      </w:r>
    </w:p>
    <w:p w14:paraId="60EEA3B5" w14:textId="77777777" w:rsidR="00AF0A6C" w:rsidRPr="001B364F" w:rsidRDefault="00AF0A6C" w:rsidP="001B364F">
      <w:pPr>
        <w:spacing w:after="120" w:line="360" w:lineRule="auto"/>
        <w:rPr>
          <w:rFonts w:ascii="Aptos" w:hAnsi="Aptos" w:cs="Segoe UI"/>
          <w:sz w:val="24"/>
          <w:szCs w:val="24"/>
        </w:rPr>
      </w:pPr>
    </w:p>
    <w:p w14:paraId="3E0B3C48" w14:textId="7859B60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For example, during the quarter, we increased the token throughput for GPT-4.1 and GPT-5, two of the most widely used models, by over 30</w:t>
      </w:r>
      <w:r w:rsidR="00622AF5" w:rsidRPr="001B364F">
        <w:rPr>
          <w:rFonts w:ascii="Aptos" w:hAnsi="Aptos" w:cs="Segoe UI"/>
          <w:sz w:val="24"/>
          <w:szCs w:val="24"/>
        </w:rPr>
        <w:t xml:space="preserve">% </w:t>
      </w:r>
      <w:r w:rsidRPr="001B364F">
        <w:rPr>
          <w:rFonts w:ascii="Aptos" w:hAnsi="Aptos" w:cs="Segoe UI"/>
          <w:sz w:val="24"/>
          <w:szCs w:val="24"/>
        </w:rPr>
        <w:t xml:space="preserve">per GPU. </w:t>
      </w:r>
    </w:p>
    <w:p w14:paraId="501474B7" w14:textId="77777777" w:rsidR="00AF0A6C" w:rsidRPr="001B364F" w:rsidRDefault="00AF0A6C" w:rsidP="001B364F">
      <w:pPr>
        <w:spacing w:after="120" w:line="360" w:lineRule="auto"/>
        <w:rPr>
          <w:rFonts w:ascii="Aptos" w:hAnsi="Aptos" w:cs="Segoe UI"/>
          <w:sz w:val="24"/>
          <w:szCs w:val="24"/>
        </w:rPr>
      </w:pPr>
    </w:p>
    <w:p w14:paraId="3BCE7329"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We also have the most comprehensive digital sovereignty platform. </w:t>
      </w:r>
    </w:p>
    <w:p w14:paraId="7A24CE32" w14:textId="77777777" w:rsidR="00AF0A6C" w:rsidRPr="001B364F" w:rsidRDefault="00AF0A6C" w:rsidP="001B364F">
      <w:pPr>
        <w:spacing w:after="120" w:line="360" w:lineRule="auto"/>
        <w:rPr>
          <w:rFonts w:ascii="Aptos" w:hAnsi="Aptos" w:cs="Segoe UI"/>
          <w:sz w:val="24"/>
          <w:szCs w:val="24"/>
        </w:rPr>
      </w:pPr>
    </w:p>
    <w:p w14:paraId="7107605A"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Azure customers in 33 countries are now developing their own cloud and AI capabilities within their borders to meet local data residency requirements. </w:t>
      </w:r>
    </w:p>
    <w:p w14:paraId="43085734" w14:textId="77777777" w:rsidR="00AF0A6C" w:rsidRPr="001B364F" w:rsidRDefault="00AF0A6C" w:rsidP="001B364F">
      <w:pPr>
        <w:spacing w:after="120" w:line="360" w:lineRule="auto"/>
        <w:rPr>
          <w:rFonts w:ascii="Aptos" w:hAnsi="Aptos" w:cs="Segoe UI"/>
          <w:sz w:val="24"/>
          <w:szCs w:val="24"/>
        </w:rPr>
      </w:pPr>
    </w:p>
    <w:p w14:paraId="32063F22"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In Germany, for example, OpenAI and SAP will rely on Azure to deliver new AI solutions to the public sector. </w:t>
      </w:r>
    </w:p>
    <w:p w14:paraId="34B0BBA4" w14:textId="77777777" w:rsidR="00AF0A6C" w:rsidRPr="001B364F" w:rsidRDefault="00AF0A6C" w:rsidP="001B364F">
      <w:pPr>
        <w:spacing w:after="120" w:line="360" w:lineRule="auto"/>
        <w:rPr>
          <w:rFonts w:ascii="Aptos" w:hAnsi="Aptos" w:cs="Segoe UI"/>
          <w:sz w:val="24"/>
          <w:szCs w:val="24"/>
        </w:rPr>
      </w:pPr>
    </w:p>
    <w:p w14:paraId="7B1B5692"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On top of this infrastructure, we are building Azure AI Foundry to help customers build their own AI apps and agents. </w:t>
      </w:r>
    </w:p>
    <w:p w14:paraId="62D510A1" w14:textId="77777777" w:rsidR="00AF0A6C" w:rsidRPr="001B364F" w:rsidRDefault="00AF0A6C" w:rsidP="001B364F">
      <w:pPr>
        <w:spacing w:after="120" w:line="360" w:lineRule="auto"/>
        <w:rPr>
          <w:rFonts w:ascii="Aptos" w:hAnsi="Aptos" w:cs="Segoe UI"/>
          <w:sz w:val="24"/>
          <w:szCs w:val="24"/>
        </w:rPr>
      </w:pPr>
    </w:p>
    <w:p w14:paraId="22EBD86A" w14:textId="15792AD9"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We have 80,000 customers, including 80</w:t>
      </w:r>
      <w:r w:rsidR="00622AF5" w:rsidRPr="001B364F">
        <w:rPr>
          <w:rFonts w:ascii="Aptos" w:hAnsi="Aptos" w:cs="Segoe UI"/>
          <w:sz w:val="24"/>
          <w:szCs w:val="24"/>
        </w:rPr>
        <w:t xml:space="preserve">% </w:t>
      </w:r>
      <w:r w:rsidRPr="001B364F">
        <w:rPr>
          <w:rFonts w:ascii="Aptos" w:hAnsi="Aptos" w:cs="Segoe UI"/>
          <w:sz w:val="24"/>
          <w:szCs w:val="24"/>
        </w:rPr>
        <w:t xml:space="preserve">of the Fortune 500. </w:t>
      </w:r>
    </w:p>
    <w:p w14:paraId="4CDA31E0" w14:textId="77777777" w:rsidR="00AF0A6C" w:rsidRPr="001B364F" w:rsidRDefault="00AF0A6C" w:rsidP="001B364F">
      <w:pPr>
        <w:spacing w:after="120" w:line="360" w:lineRule="auto"/>
        <w:rPr>
          <w:rFonts w:ascii="Aptos" w:hAnsi="Aptos" w:cs="Segoe UI"/>
          <w:sz w:val="24"/>
          <w:szCs w:val="24"/>
        </w:rPr>
      </w:pPr>
    </w:p>
    <w:p w14:paraId="69B83045"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We offer developers and enterprise access to over 11,000 models, more than any other vendor, including as of this quarter OpenAI’s GPT-5, as well as </w:t>
      </w:r>
      <w:proofErr w:type="spellStart"/>
      <w:r w:rsidRPr="001B364F">
        <w:rPr>
          <w:rFonts w:ascii="Aptos" w:hAnsi="Aptos" w:cs="Segoe UI"/>
          <w:sz w:val="24"/>
          <w:szCs w:val="24"/>
        </w:rPr>
        <w:t>xAI’s</w:t>
      </w:r>
      <w:proofErr w:type="spellEnd"/>
      <w:r w:rsidRPr="001B364F">
        <w:rPr>
          <w:rFonts w:ascii="Aptos" w:hAnsi="Aptos" w:cs="Segoe UI"/>
          <w:sz w:val="24"/>
          <w:szCs w:val="24"/>
        </w:rPr>
        <w:t xml:space="preserve"> Grok 4. </w:t>
      </w:r>
    </w:p>
    <w:p w14:paraId="5A20B55C" w14:textId="77777777" w:rsidR="00AF0A6C" w:rsidRPr="001B364F" w:rsidRDefault="00AF0A6C" w:rsidP="001B364F">
      <w:pPr>
        <w:spacing w:after="120" w:line="360" w:lineRule="auto"/>
        <w:rPr>
          <w:rFonts w:ascii="Aptos" w:hAnsi="Aptos" w:cs="Segoe UI"/>
          <w:sz w:val="24"/>
          <w:szCs w:val="24"/>
        </w:rPr>
      </w:pPr>
    </w:p>
    <w:p w14:paraId="33DA72A6"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lastRenderedPageBreak/>
        <w:t xml:space="preserve">For example, Ralph Lauren used Foundry to build a conversational shopping experience in its app, enabling customers to describe what they are looking for and get personalized recommendations. </w:t>
      </w:r>
    </w:p>
    <w:p w14:paraId="5E6D172E" w14:textId="77777777" w:rsidR="00AF0A6C" w:rsidRPr="001B364F" w:rsidRDefault="00AF0A6C" w:rsidP="001B364F">
      <w:pPr>
        <w:spacing w:after="120" w:line="360" w:lineRule="auto"/>
        <w:rPr>
          <w:rFonts w:ascii="Aptos" w:hAnsi="Aptos" w:cs="Segoe UI"/>
          <w:sz w:val="24"/>
          <w:szCs w:val="24"/>
        </w:rPr>
      </w:pPr>
    </w:p>
    <w:p w14:paraId="1A1F277D"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And </w:t>
      </w:r>
      <w:proofErr w:type="spellStart"/>
      <w:r w:rsidRPr="001B364F">
        <w:rPr>
          <w:rFonts w:ascii="Aptos" w:hAnsi="Aptos" w:cs="Segoe UI"/>
          <w:sz w:val="24"/>
          <w:szCs w:val="24"/>
        </w:rPr>
        <w:t>OpenEvidence</w:t>
      </w:r>
      <w:proofErr w:type="spellEnd"/>
      <w:r w:rsidRPr="001B364F">
        <w:rPr>
          <w:rFonts w:ascii="Aptos" w:hAnsi="Aptos" w:cs="Segoe UI"/>
          <w:sz w:val="24"/>
          <w:szCs w:val="24"/>
        </w:rPr>
        <w:t xml:space="preserve"> used Foundry to create its AI-powered clinical assistant, which surfaces relevant medical information to physicians and helps streamline charting. </w:t>
      </w:r>
    </w:p>
    <w:p w14:paraId="383AAFD7" w14:textId="77777777" w:rsidR="00AF0A6C" w:rsidRPr="001B364F" w:rsidRDefault="00AF0A6C" w:rsidP="001B364F">
      <w:pPr>
        <w:spacing w:after="120" w:line="360" w:lineRule="auto"/>
        <w:rPr>
          <w:rFonts w:ascii="Aptos" w:hAnsi="Aptos" w:cs="Segoe UI"/>
          <w:sz w:val="24"/>
          <w:szCs w:val="24"/>
        </w:rPr>
      </w:pPr>
    </w:p>
    <w:p w14:paraId="3E78A53F"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When it comes to our first party models, we are excited by the performance of our new MAI models for text, voice, and image generation, which debuted among the top on the industry leaderboards. </w:t>
      </w:r>
    </w:p>
    <w:p w14:paraId="35682912" w14:textId="77777777" w:rsidR="00AF0A6C" w:rsidRPr="001B364F" w:rsidRDefault="00AF0A6C" w:rsidP="001B364F">
      <w:pPr>
        <w:spacing w:after="120" w:line="360" w:lineRule="auto"/>
        <w:rPr>
          <w:rFonts w:ascii="Aptos" w:hAnsi="Aptos" w:cs="Segoe UI"/>
          <w:sz w:val="24"/>
          <w:szCs w:val="24"/>
        </w:rPr>
      </w:pPr>
    </w:p>
    <w:p w14:paraId="77FC6071"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And we continue to make great progress with our Phi family of SLMs, which now have been downloaded over 60 million times, up 3X year over year. </w:t>
      </w:r>
    </w:p>
    <w:p w14:paraId="280CC524" w14:textId="77777777" w:rsidR="00AF0A6C" w:rsidRPr="001B364F" w:rsidRDefault="00AF0A6C" w:rsidP="001B364F">
      <w:pPr>
        <w:spacing w:after="120" w:line="360" w:lineRule="auto"/>
        <w:rPr>
          <w:rFonts w:ascii="Aptos" w:hAnsi="Aptos" w:cs="Segoe UI"/>
          <w:sz w:val="24"/>
          <w:szCs w:val="24"/>
        </w:rPr>
      </w:pPr>
    </w:p>
    <w:p w14:paraId="0CF3B3BF"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Beyond models, in Foundry, we are providing everything developers need to design, customize and manage AI applications and agents, at scale. </w:t>
      </w:r>
    </w:p>
    <w:p w14:paraId="7C436CAB" w14:textId="77777777" w:rsidR="00AF0A6C" w:rsidRPr="001B364F" w:rsidRDefault="00AF0A6C" w:rsidP="001B364F">
      <w:pPr>
        <w:spacing w:after="120" w:line="360" w:lineRule="auto"/>
        <w:rPr>
          <w:rFonts w:ascii="Aptos" w:hAnsi="Aptos" w:cs="Segoe UI"/>
          <w:sz w:val="24"/>
          <w:szCs w:val="24"/>
        </w:rPr>
      </w:pPr>
    </w:p>
    <w:p w14:paraId="41ACC47F"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Our new Microsoft Agent Framework helps developers orchestrate multi-agent systems, with compliance, observability, and deep integration out of the box. </w:t>
      </w:r>
    </w:p>
    <w:p w14:paraId="1BFB1707" w14:textId="77777777" w:rsidR="00AF0A6C" w:rsidRPr="001B364F" w:rsidRDefault="00AF0A6C" w:rsidP="001B364F">
      <w:pPr>
        <w:spacing w:after="120" w:line="360" w:lineRule="auto"/>
        <w:rPr>
          <w:rFonts w:ascii="Aptos" w:hAnsi="Aptos" w:cs="Segoe UI"/>
          <w:sz w:val="24"/>
          <w:szCs w:val="24"/>
        </w:rPr>
      </w:pPr>
    </w:p>
    <w:p w14:paraId="0AAF27AF"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For example, KPMG used the Framework to modernize the audit process, connecting agents to internal data, with enterprise-grade governance and observability. </w:t>
      </w:r>
    </w:p>
    <w:p w14:paraId="7C922AA1" w14:textId="77777777" w:rsidR="00AF0A6C" w:rsidRPr="001B364F" w:rsidRDefault="00AF0A6C" w:rsidP="001B364F">
      <w:pPr>
        <w:spacing w:after="120" w:line="360" w:lineRule="auto"/>
        <w:rPr>
          <w:rFonts w:ascii="Aptos" w:hAnsi="Aptos" w:cs="Segoe UI"/>
          <w:sz w:val="24"/>
          <w:szCs w:val="24"/>
        </w:rPr>
      </w:pPr>
    </w:p>
    <w:p w14:paraId="0E7A5C53"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These kinds of real, production-scale AI deployments are driving Azure’s overall growth.  </w:t>
      </w:r>
    </w:p>
    <w:p w14:paraId="07349D1E" w14:textId="77777777" w:rsidR="00AF0A6C" w:rsidRPr="001B364F" w:rsidRDefault="00AF0A6C" w:rsidP="001B364F">
      <w:pPr>
        <w:spacing w:after="120" w:line="360" w:lineRule="auto"/>
        <w:rPr>
          <w:rFonts w:ascii="Aptos" w:hAnsi="Aptos" w:cs="Segoe UI"/>
          <w:sz w:val="24"/>
          <w:szCs w:val="24"/>
        </w:rPr>
      </w:pPr>
    </w:p>
    <w:p w14:paraId="087C4DE3"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lastRenderedPageBreak/>
        <w:t xml:space="preserve">And once again this quarter, Azure took share. </w:t>
      </w:r>
    </w:p>
    <w:p w14:paraId="23C4A39B" w14:textId="77777777" w:rsidR="00AF0A6C" w:rsidRPr="001B364F" w:rsidRDefault="00AF0A6C" w:rsidP="001B364F">
      <w:pPr>
        <w:spacing w:after="120" w:line="360" w:lineRule="auto"/>
        <w:rPr>
          <w:rFonts w:ascii="Aptos" w:hAnsi="Aptos" w:cs="Segoe UI"/>
          <w:sz w:val="24"/>
          <w:szCs w:val="24"/>
        </w:rPr>
      </w:pPr>
    </w:p>
    <w:p w14:paraId="49C5363E"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Now, let’s turn to applications and agents we ourselves are building on this platform.  </w:t>
      </w:r>
    </w:p>
    <w:p w14:paraId="2DBEC68F" w14:textId="77777777" w:rsidR="00AF0A6C" w:rsidRPr="001B364F" w:rsidRDefault="00AF0A6C" w:rsidP="001B364F">
      <w:pPr>
        <w:spacing w:after="120" w:line="360" w:lineRule="auto"/>
        <w:rPr>
          <w:rFonts w:ascii="Aptos" w:hAnsi="Aptos" w:cs="Segoe UI"/>
          <w:sz w:val="24"/>
          <w:szCs w:val="24"/>
        </w:rPr>
      </w:pPr>
    </w:p>
    <w:p w14:paraId="0AD43438"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We now have 900 million monthly active users of our AI features across our products. </w:t>
      </w:r>
    </w:p>
    <w:p w14:paraId="09E3FAC6" w14:textId="77777777" w:rsidR="00AF0A6C" w:rsidRPr="001B364F" w:rsidRDefault="00AF0A6C" w:rsidP="001B364F">
      <w:pPr>
        <w:spacing w:after="120" w:line="360" w:lineRule="auto"/>
        <w:rPr>
          <w:rFonts w:ascii="Aptos" w:hAnsi="Aptos" w:cs="Segoe UI"/>
          <w:sz w:val="24"/>
          <w:szCs w:val="24"/>
        </w:rPr>
      </w:pPr>
    </w:p>
    <w:p w14:paraId="0A183AC6"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And our first party family of Copilots now has surpassed 150 million monthly active users across information work, coding, security, science, health, and consumer. </w:t>
      </w:r>
    </w:p>
    <w:p w14:paraId="5E938449" w14:textId="77777777" w:rsidR="00AF0A6C" w:rsidRPr="001B364F" w:rsidRDefault="00AF0A6C" w:rsidP="001B364F">
      <w:pPr>
        <w:spacing w:after="120" w:line="360" w:lineRule="auto"/>
        <w:rPr>
          <w:rFonts w:ascii="Aptos" w:hAnsi="Aptos" w:cs="Segoe UI"/>
          <w:sz w:val="24"/>
          <w:szCs w:val="24"/>
        </w:rPr>
      </w:pPr>
    </w:p>
    <w:p w14:paraId="5C46D3DD"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When it comes to information work, we continue to innovate with Microsoft 365 Copilot. </w:t>
      </w:r>
    </w:p>
    <w:p w14:paraId="243A9BFB" w14:textId="77777777" w:rsidR="00AF0A6C" w:rsidRPr="001B364F" w:rsidRDefault="00AF0A6C" w:rsidP="001B364F">
      <w:pPr>
        <w:spacing w:after="120" w:line="360" w:lineRule="auto"/>
        <w:rPr>
          <w:rFonts w:ascii="Aptos" w:hAnsi="Aptos" w:cs="Segoe UI"/>
          <w:sz w:val="24"/>
          <w:szCs w:val="24"/>
        </w:rPr>
      </w:pPr>
    </w:p>
    <w:p w14:paraId="777EA5BA"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Copilot is becoming the UI for the agentic AI experience.  </w:t>
      </w:r>
    </w:p>
    <w:p w14:paraId="50A8BD97" w14:textId="77777777" w:rsidR="00AF0A6C" w:rsidRPr="001B364F" w:rsidRDefault="00AF0A6C" w:rsidP="001B364F">
      <w:pPr>
        <w:spacing w:after="120" w:line="360" w:lineRule="auto"/>
        <w:rPr>
          <w:rFonts w:ascii="Aptos" w:hAnsi="Aptos" w:cs="Segoe UI"/>
          <w:sz w:val="24"/>
          <w:szCs w:val="24"/>
        </w:rPr>
      </w:pPr>
    </w:p>
    <w:p w14:paraId="747E2EC8"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We have integrated chat and agentic workflows into everyday tools like Outlook, Word, Excel, PowerPoint, and Teams.  </w:t>
      </w:r>
    </w:p>
    <w:p w14:paraId="27D5A233" w14:textId="77777777" w:rsidR="00AF0A6C" w:rsidRPr="001B364F" w:rsidRDefault="00AF0A6C" w:rsidP="001B364F">
      <w:pPr>
        <w:spacing w:after="120" w:line="360" w:lineRule="auto"/>
        <w:rPr>
          <w:rFonts w:ascii="Aptos" w:hAnsi="Aptos" w:cs="Segoe UI"/>
          <w:sz w:val="24"/>
          <w:szCs w:val="24"/>
        </w:rPr>
      </w:pPr>
    </w:p>
    <w:p w14:paraId="49BC3599"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Just nine months since release, tens of millions of users across Microsoft 365 customer base are already using Chat.  </w:t>
      </w:r>
    </w:p>
    <w:p w14:paraId="54611BD4" w14:textId="77777777" w:rsidR="00AF0A6C" w:rsidRPr="001B364F" w:rsidRDefault="00AF0A6C" w:rsidP="001B364F">
      <w:pPr>
        <w:spacing w:after="120" w:line="360" w:lineRule="auto"/>
        <w:rPr>
          <w:rFonts w:ascii="Aptos" w:hAnsi="Aptos" w:cs="Segoe UI"/>
          <w:sz w:val="24"/>
          <w:szCs w:val="24"/>
        </w:rPr>
      </w:pPr>
    </w:p>
    <w:p w14:paraId="2C75676A" w14:textId="6F51F860"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Adoption is accelerating rapidly, growing 50</w:t>
      </w:r>
      <w:r w:rsidR="00622AF5" w:rsidRPr="001B364F">
        <w:rPr>
          <w:rFonts w:ascii="Aptos" w:hAnsi="Aptos" w:cs="Segoe UI"/>
          <w:sz w:val="24"/>
          <w:szCs w:val="24"/>
        </w:rPr>
        <w:t xml:space="preserve">% </w:t>
      </w:r>
      <w:r w:rsidRPr="001B364F">
        <w:rPr>
          <w:rFonts w:ascii="Aptos" w:hAnsi="Aptos" w:cs="Segoe UI"/>
          <w:sz w:val="24"/>
          <w:szCs w:val="24"/>
        </w:rPr>
        <w:t xml:space="preserve">quarter over quarter, and we continue to see usage intensity increase. </w:t>
      </w:r>
    </w:p>
    <w:p w14:paraId="2F0D075B" w14:textId="77777777" w:rsidR="00AF0A6C" w:rsidRPr="001B364F" w:rsidRDefault="00AF0A6C" w:rsidP="001B364F">
      <w:pPr>
        <w:spacing w:after="120" w:line="360" w:lineRule="auto"/>
        <w:rPr>
          <w:rFonts w:ascii="Aptos" w:hAnsi="Aptos" w:cs="Segoe UI"/>
          <w:sz w:val="24"/>
          <w:szCs w:val="24"/>
        </w:rPr>
      </w:pPr>
    </w:p>
    <w:p w14:paraId="21DFEA3A"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lastRenderedPageBreak/>
        <w:t xml:space="preserve">This quarter, we also introduced Agent Mode, which turns single prompts into expert-quality Word docs, Excel spreadsheets, and PowerPoint presentations, and then iterate to deliver the final product, much like Agent Mode in coding tools today. </w:t>
      </w:r>
    </w:p>
    <w:p w14:paraId="26298771" w14:textId="77777777" w:rsidR="00AF0A6C" w:rsidRPr="001B364F" w:rsidRDefault="00AF0A6C" w:rsidP="001B364F">
      <w:pPr>
        <w:spacing w:after="120" w:line="360" w:lineRule="auto"/>
        <w:rPr>
          <w:rFonts w:ascii="Aptos" w:hAnsi="Aptos" w:cs="Segoe UI"/>
          <w:sz w:val="24"/>
          <w:szCs w:val="24"/>
        </w:rPr>
      </w:pPr>
    </w:p>
    <w:p w14:paraId="223DC1C2"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We are thrilled by the early response, including third-party benchmarks that rank it best in class. </w:t>
      </w:r>
    </w:p>
    <w:p w14:paraId="363F02CC" w14:textId="77777777" w:rsidR="00AF0A6C" w:rsidRPr="001B364F" w:rsidRDefault="00AF0A6C" w:rsidP="001B364F">
      <w:pPr>
        <w:spacing w:after="120" w:line="360" w:lineRule="auto"/>
        <w:rPr>
          <w:rFonts w:ascii="Aptos" w:hAnsi="Aptos" w:cs="Segoe UI"/>
          <w:sz w:val="24"/>
          <w:szCs w:val="24"/>
        </w:rPr>
      </w:pPr>
    </w:p>
    <w:p w14:paraId="2A5B255A"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Beyond individual productivity, Copilot is multi-player. </w:t>
      </w:r>
    </w:p>
    <w:p w14:paraId="05B4ADFD" w14:textId="77777777" w:rsidR="00AF0A6C" w:rsidRPr="001B364F" w:rsidRDefault="00AF0A6C" w:rsidP="001B364F">
      <w:pPr>
        <w:spacing w:after="120" w:line="360" w:lineRule="auto"/>
        <w:rPr>
          <w:rFonts w:ascii="Aptos" w:hAnsi="Aptos" w:cs="Segoe UI"/>
          <w:sz w:val="24"/>
          <w:szCs w:val="24"/>
        </w:rPr>
      </w:pPr>
    </w:p>
    <w:p w14:paraId="7F83708A"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With Teams Mode, announced this week, you can now invite colleagues into your Copilot conversations. </w:t>
      </w:r>
    </w:p>
    <w:p w14:paraId="70814FB9" w14:textId="77777777" w:rsidR="00AF0A6C" w:rsidRPr="001B364F" w:rsidRDefault="00AF0A6C" w:rsidP="001B364F">
      <w:pPr>
        <w:spacing w:after="120" w:line="360" w:lineRule="auto"/>
        <w:rPr>
          <w:rFonts w:ascii="Aptos" w:hAnsi="Aptos" w:cs="Segoe UI"/>
          <w:sz w:val="24"/>
          <w:szCs w:val="24"/>
        </w:rPr>
      </w:pPr>
    </w:p>
    <w:p w14:paraId="2BDC5422"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And our collaborative agents like Facilitator and Project Manager prep meeting agendas, take notes, capture decisions, kick off group tasks. </w:t>
      </w:r>
    </w:p>
    <w:p w14:paraId="3E9473CB" w14:textId="77777777" w:rsidR="00AF0A6C" w:rsidRPr="001B364F" w:rsidRDefault="00AF0A6C" w:rsidP="001B364F">
      <w:pPr>
        <w:spacing w:after="120" w:line="360" w:lineRule="auto"/>
        <w:rPr>
          <w:rFonts w:ascii="Aptos" w:hAnsi="Aptos" w:cs="Segoe UI"/>
          <w:sz w:val="24"/>
          <w:szCs w:val="24"/>
        </w:rPr>
      </w:pPr>
    </w:p>
    <w:p w14:paraId="602B0B9C"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We are seeing a growing Copilot agent ecosystem, with top ISVs like Adobe, Asana, Jira, LexisNexis, SAP, ServiceNow, Snowflake, and Workday all building their own agents that connect to Copilot.  </w:t>
      </w:r>
    </w:p>
    <w:p w14:paraId="6E6949D8" w14:textId="77777777" w:rsidR="00AF0A6C" w:rsidRPr="001B364F" w:rsidRDefault="00AF0A6C" w:rsidP="001B364F">
      <w:pPr>
        <w:spacing w:after="120" w:line="360" w:lineRule="auto"/>
        <w:rPr>
          <w:rFonts w:ascii="Aptos" w:hAnsi="Aptos" w:cs="Segoe UI"/>
          <w:sz w:val="24"/>
          <w:szCs w:val="24"/>
        </w:rPr>
      </w:pPr>
    </w:p>
    <w:p w14:paraId="5842CC11"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And customers are also building agents for their mission critical business processes and workflows using tools like Copilot </w:t>
      </w:r>
      <w:proofErr w:type="gramStart"/>
      <w:r w:rsidRPr="001B364F">
        <w:rPr>
          <w:rFonts w:ascii="Aptos" w:hAnsi="Aptos" w:cs="Segoe UI"/>
          <w:sz w:val="24"/>
          <w:szCs w:val="24"/>
        </w:rPr>
        <w:t>Studio, and</w:t>
      </w:r>
      <w:proofErr w:type="gramEnd"/>
      <w:r w:rsidRPr="001B364F">
        <w:rPr>
          <w:rFonts w:ascii="Aptos" w:hAnsi="Aptos" w:cs="Segoe UI"/>
          <w:sz w:val="24"/>
          <w:szCs w:val="24"/>
        </w:rPr>
        <w:t xml:space="preserve"> integrating them into Copilot. </w:t>
      </w:r>
    </w:p>
    <w:p w14:paraId="159B97E6" w14:textId="77777777" w:rsidR="00AF0A6C" w:rsidRPr="001B364F" w:rsidRDefault="00AF0A6C" w:rsidP="001B364F">
      <w:pPr>
        <w:spacing w:after="120" w:line="360" w:lineRule="auto"/>
        <w:rPr>
          <w:rFonts w:ascii="Aptos" w:hAnsi="Aptos" w:cs="Segoe UI"/>
          <w:sz w:val="24"/>
          <w:szCs w:val="24"/>
        </w:rPr>
      </w:pPr>
    </w:p>
    <w:p w14:paraId="0D1EFF5E"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The overall number of Agent users doubled quarter over quarter. </w:t>
      </w:r>
    </w:p>
    <w:p w14:paraId="79375E16" w14:textId="77777777" w:rsidR="00AF0A6C" w:rsidRPr="001B364F" w:rsidRDefault="00AF0A6C" w:rsidP="001B364F">
      <w:pPr>
        <w:spacing w:after="120" w:line="360" w:lineRule="auto"/>
        <w:rPr>
          <w:rFonts w:ascii="Aptos" w:hAnsi="Aptos" w:cs="Segoe UI"/>
          <w:sz w:val="24"/>
          <w:szCs w:val="24"/>
        </w:rPr>
      </w:pPr>
    </w:p>
    <w:p w14:paraId="5C2160E2"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lastRenderedPageBreak/>
        <w:t xml:space="preserve">And, just yesterday, we announced App Builder, a new Copilot agent that lets anyone create and deploy task-specific apps and agents in minutes, grounded in Microsoft 365 context. </w:t>
      </w:r>
    </w:p>
    <w:p w14:paraId="078EB7B7" w14:textId="77777777" w:rsidR="00AF0A6C" w:rsidRPr="001B364F" w:rsidRDefault="00AF0A6C" w:rsidP="001B364F">
      <w:pPr>
        <w:spacing w:after="120" w:line="360" w:lineRule="auto"/>
        <w:rPr>
          <w:rFonts w:ascii="Aptos" w:hAnsi="Aptos" w:cs="Segoe UI"/>
          <w:sz w:val="24"/>
          <w:szCs w:val="24"/>
        </w:rPr>
      </w:pPr>
    </w:p>
    <w:p w14:paraId="092A9364"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All this innovation is driving our momentum. </w:t>
      </w:r>
    </w:p>
    <w:p w14:paraId="416527BD" w14:textId="77777777" w:rsidR="00AF0A6C" w:rsidRPr="001B364F" w:rsidRDefault="00AF0A6C" w:rsidP="001B364F">
      <w:pPr>
        <w:spacing w:after="120" w:line="360" w:lineRule="auto"/>
        <w:rPr>
          <w:rFonts w:ascii="Aptos" w:hAnsi="Aptos" w:cs="Segoe UI"/>
          <w:sz w:val="24"/>
          <w:szCs w:val="24"/>
        </w:rPr>
      </w:pPr>
    </w:p>
    <w:p w14:paraId="60B25147"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Customers continue to adopt Microsoft 365 Copilot at a faster rate than any other new Microsoft 365 suite. </w:t>
      </w:r>
    </w:p>
    <w:p w14:paraId="33E505E8" w14:textId="77777777" w:rsidR="00AF0A6C" w:rsidRPr="001B364F" w:rsidRDefault="00AF0A6C" w:rsidP="001B364F">
      <w:pPr>
        <w:spacing w:after="120" w:line="360" w:lineRule="auto"/>
        <w:rPr>
          <w:rFonts w:ascii="Aptos" w:hAnsi="Aptos" w:cs="Segoe UI"/>
          <w:sz w:val="24"/>
          <w:szCs w:val="24"/>
        </w:rPr>
      </w:pPr>
    </w:p>
    <w:p w14:paraId="74206B72" w14:textId="0BF0BB72"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All up, more than 90</w:t>
      </w:r>
      <w:r w:rsidR="00622AF5" w:rsidRPr="001B364F">
        <w:rPr>
          <w:rFonts w:ascii="Aptos" w:hAnsi="Aptos" w:cs="Segoe UI"/>
          <w:sz w:val="24"/>
          <w:szCs w:val="24"/>
        </w:rPr>
        <w:t xml:space="preserve">% </w:t>
      </w:r>
      <w:r w:rsidRPr="001B364F">
        <w:rPr>
          <w:rFonts w:ascii="Aptos" w:hAnsi="Aptos" w:cs="Segoe UI"/>
          <w:sz w:val="24"/>
          <w:szCs w:val="24"/>
        </w:rPr>
        <w:t xml:space="preserve">of the Fortune 500 now use Microsoft 365 Copilot. </w:t>
      </w:r>
    </w:p>
    <w:p w14:paraId="1AC6F046" w14:textId="77777777" w:rsidR="00AF0A6C" w:rsidRPr="001B364F" w:rsidRDefault="00AF0A6C" w:rsidP="001B364F">
      <w:pPr>
        <w:spacing w:after="120" w:line="360" w:lineRule="auto"/>
        <w:rPr>
          <w:rFonts w:ascii="Aptos" w:hAnsi="Aptos" w:cs="Segoe UI"/>
          <w:sz w:val="24"/>
          <w:szCs w:val="24"/>
        </w:rPr>
      </w:pPr>
    </w:p>
    <w:p w14:paraId="5CFC6AA5"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Accenture, Bristol Myers Squibb, EY Global, and the UK’s tax, payment &amp; customs authority all purchased over 15,000 seats this quarter. </w:t>
      </w:r>
    </w:p>
    <w:p w14:paraId="5A942524" w14:textId="77777777" w:rsidR="00AF0A6C" w:rsidRPr="001B364F" w:rsidRDefault="00AF0A6C" w:rsidP="001B364F">
      <w:pPr>
        <w:spacing w:after="120" w:line="360" w:lineRule="auto"/>
        <w:rPr>
          <w:rFonts w:ascii="Aptos" w:hAnsi="Aptos" w:cs="Segoe UI"/>
          <w:sz w:val="24"/>
          <w:szCs w:val="24"/>
        </w:rPr>
      </w:pPr>
    </w:p>
    <w:p w14:paraId="0061B0D2"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Lloyds Banking Group has deployed 30,000 seats, saving each employee an average of 46 minutes daily. </w:t>
      </w:r>
    </w:p>
    <w:p w14:paraId="3EC91A7E" w14:textId="77777777" w:rsidR="00AF0A6C" w:rsidRPr="001B364F" w:rsidRDefault="00AF0A6C" w:rsidP="001B364F">
      <w:pPr>
        <w:spacing w:after="120" w:line="360" w:lineRule="auto"/>
        <w:rPr>
          <w:rFonts w:ascii="Aptos" w:hAnsi="Aptos" w:cs="Segoe UI"/>
          <w:sz w:val="24"/>
          <w:szCs w:val="24"/>
        </w:rPr>
      </w:pPr>
    </w:p>
    <w:p w14:paraId="440A2213"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And a large majority of our enterprise customers continue to come back to purchase more seats.  </w:t>
      </w:r>
    </w:p>
    <w:p w14:paraId="53CA1402" w14:textId="77777777" w:rsidR="00AF0A6C" w:rsidRPr="001B364F" w:rsidRDefault="00AF0A6C" w:rsidP="001B364F">
      <w:pPr>
        <w:spacing w:after="120" w:line="360" w:lineRule="auto"/>
        <w:rPr>
          <w:rFonts w:ascii="Aptos" w:hAnsi="Aptos" w:cs="Segoe UI"/>
          <w:sz w:val="24"/>
          <w:szCs w:val="24"/>
        </w:rPr>
      </w:pPr>
    </w:p>
    <w:p w14:paraId="0A6E7A27"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Our partner PwC alone added 155,000 seats this </w:t>
      </w:r>
      <w:proofErr w:type="gramStart"/>
      <w:r w:rsidRPr="001B364F">
        <w:rPr>
          <w:rFonts w:ascii="Aptos" w:hAnsi="Aptos" w:cs="Segoe UI"/>
          <w:sz w:val="24"/>
          <w:szCs w:val="24"/>
        </w:rPr>
        <w:t>quarter, and</w:t>
      </w:r>
      <w:proofErr w:type="gramEnd"/>
      <w:r w:rsidRPr="001B364F">
        <w:rPr>
          <w:rFonts w:ascii="Aptos" w:hAnsi="Aptos" w:cs="Segoe UI"/>
          <w:sz w:val="24"/>
          <w:szCs w:val="24"/>
        </w:rPr>
        <w:t xml:space="preserve"> now has over 200,000 deployed across its global operations. </w:t>
      </w:r>
    </w:p>
    <w:p w14:paraId="4B50F373" w14:textId="77777777" w:rsidR="00AF0A6C" w:rsidRPr="001B364F" w:rsidRDefault="00AF0A6C" w:rsidP="001B364F">
      <w:pPr>
        <w:spacing w:after="120" w:line="360" w:lineRule="auto"/>
        <w:rPr>
          <w:rFonts w:ascii="Aptos" w:hAnsi="Aptos" w:cs="Segoe UI"/>
          <w:sz w:val="24"/>
          <w:szCs w:val="24"/>
        </w:rPr>
      </w:pPr>
    </w:p>
    <w:p w14:paraId="7B984EFA"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lastRenderedPageBreak/>
        <w:t xml:space="preserve">In just six months, PwC employees interacted with Microsoft 365 Copilot over 30 million times, and they credit this agentic transformation with saving millions of hours in employee productivity.  </w:t>
      </w:r>
    </w:p>
    <w:p w14:paraId="1D1AC29C" w14:textId="77777777" w:rsidR="00AF0A6C" w:rsidRPr="001B364F" w:rsidRDefault="00AF0A6C" w:rsidP="001B364F">
      <w:pPr>
        <w:spacing w:after="120" w:line="360" w:lineRule="auto"/>
        <w:rPr>
          <w:rFonts w:ascii="Aptos" w:hAnsi="Aptos" w:cs="Segoe UI"/>
          <w:sz w:val="24"/>
          <w:szCs w:val="24"/>
        </w:rPr>
      </w:pPr>
    </w:p>
    <w:p w14:paraId="26A8A2D4"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When it comes to coding, GitHub Copilot is the most popular AI pair programmer, now with over 26 million users. </w:t>
      </w:r>
    </w:p>
    <w:p w14:paraId="2E7B75C9" w14:textId="77777777" w:rsidR="00AF0A6C" w:rsidRPr="001B364F" w:rsidRDefault="00AF0A6C" w:rsidP="001B364F">
      <w:pPr>
        <w:spacing w:after="120" w:line="360" w:lineRule="auto"/>
        <w:rPr>
          <w:rFonts w:ascii="Aptos" w:hAnsi="Aptos" w:cs="Segoe UI"/>
          <w:sz w:val="24"/>
          <w:szCs w:val="24"/>
        </w:rPr>
      </w:pPr>
    </w:p>
    <w:p w14:paraId="51626088"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For example, tens of thousands of developers at AMD use GitHub Copilot, accepting hundreds of thousands of lines of code suggestions each month and crediting it with saving months of development time. </w:t>
      </w:r>
    </w:p>
    <w:p w14:paraId="461E2A4E" w14:textId="77777777" w:rsidR="00AF0A6C" w:rsidRPr="001B364F" w:rsidRDefault="00AF0A6C" w:rsidP="001B364F">
      <w:pPr>
        <w:spacing w:after="120" w:line="360" w:lineRule="auto"/>
        <w:rPr>
          <w:rFonts w:ascii="Aptos" w:hAnsi="Aptos" w:cs="Segoe UI"/>
          <w:sz w:val="24"/>
          <w:szCs w:val="24"/>
        </w:rPr>
      </w:pPr>
    </w:p>
    <w:p w14:paraId="0E49D791"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All up, GitHub is now home to over 180 million developers, and the platform is growing at the fastest rate in its history – adding a developer every second. </w:t>
      </w:r>
    </w:p>
    <w:p w14:paraId="41DF985D" w14:textId="77777777" w:rsidR="00AF0A6C" w:rsidRPr="001B364F" w:rsidRDefault="00AF0A6C" w:rsidP="001B364F">
      <w:pPr>
        <w:spacing w:after="120" w:line="360" w:lineRule="auto"/>
        <w:rPr>
          <w:rFonts w:ascii="Aptos" w:hAnsi="Aptos" w:cs="Segoe UI"/>
          <w:sz w:val="24"/>
          <w:szCs w:val="24"/>
        </w:rPr>
      </w:pPr>
    </w:p>
    <w:p w14:paraId="39E4F496" w14:textId="4D9B844A" w:rsidR="00AF0A6C" w:rsidRPr="001B364F" w:rsidRDefault="00622AF5" w:rsidP="001B364F">
      <w:pPr>
        <w:spacing w:after="120" w:line="360" w:lineRule="auto"/>
        <w:rPr>
          <w:rFonts w:ascii="Aptos" w:hAnsi="Aptos" w:cs="Segoe UI"/>
          <w:sz w:val="24"/>
          <w:szCs w:val="24"/>
        </w:rPr>
      </w:pPr>
      <w:r w:rsidRPr="001B364F">
        <w:rPr>
          <w:rFonts w:ascii="Aptos" w:hAnsi="Aptos" w:cs="Segoe UI"/>
          <w:sz w:val="24"/>
          <w:szCs w:val="24"/>
        </w:rPr>
        <w:t xml:space="preserve">80% </w:t>
      </w:r>
      <w:r w:rsidR="00AF0A6C" w:rsidRPr="001B364F">
        <w:rPr>
          <w:rFonts w:ascii="Aptos" w:hAnsi="Aptos" w:cs="Segoe UI"/>
          <w:sz w:val="24"/>
          <w:szCs w:val="24"/>
        </w:rPr>
        <w:t xml:space="preserve">of new developers on GitHub start with Copilot within their first week. </w:t>
      </w:r>
    </w:p>
    <w:p w14:paraId="1F87FF4D" w14:textId="77777777" w:rsidR="00AF0A6C" w:rsidRPr="001B364F" w:rsidRDefault="00AF0A6C" w:rsidP="001B364F">
      <w:pPr>
        <w:spacing w:after="120" w:line="360" w:lineRule="auto"/>
        <w:rPr>
          <w:rFonts w:ascii="Aptos" w:hAnsi="Aptos" w:cs="Segoe UI"/>
          <w:sz w:val="24"/>
          <w:szCs w:val="24"/>
        </w:rPr>
      </w:pPr>
    </w:p>
    <w:p w14:paraId="3F59FA86"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Overall, the rise of AI coding agents is driving record usage, with over 500 million pull requests merged over the past year. </w:t>
      </w:r>
    </w:p>
    <w:p w14:paraId="79ECC071" w14:textId="77777777" w:rsidR="00AF0A6C" w:rsidRPr="001B364F" w:rsidRDefault="00AF0A6C" w:rsidP="001B364F">
      <w:pPr>
        <w:spacing w:after="120" w:line="360" w:lineRule="auto"/>
        <w:rPr>
          <w:rFonts w:ascii="Aptos" w:hAnsi="Aptos" w:cs="Segoe UI"/>
          <w:sz w:val="24"/>
          <w:szCs w:val="24"/>
        </w:rPr>
      </w:pPr>
    </w:p>
    <w:p w14:paraId="0A9FA01F"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And just yesterday at GitHub Universe, we introduced “Agent HQ.” </w:t>
      </w:r>
    </w:p>
    <w:p w14:paraId="28CE7C7C" w14:textId="77777777" w:rsidR="00AF0A6C" w:rsidRPr="001B364F" w:rsidRDefault="00AF0A6C" w:rsidP="001B364F">
      <w:pPr>
        <w:spacing w:after="120" w:line="360" w:lineRule="auto"/>
        <w:rPr>
          <w:rFonts w:ascii="Aptos" w:hAnsi="Aptos" w:cs="Segoe UI"/>
          <w:sz w:val="24"/>
          <w:szCs w:val="24"/>
        </w:rPr>
      </w:pPr>
    </w:p>
    <w:p w14:paraId="148A75DE"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GitHub Copilot and Agent HQ </w:t>
      </w:r>
      <w:proofErr w:type="gramStart"/>
      <w:r w:rsidRPr="001B364F">
        <w:rPr>
          <w:rFonts w:ascii="Aptos" w:hAnsi="Aptos" w:cs="Segoe UI"/>
          <w:sz w:val="24"/>
          <w:szCs w:val="24"/>
        </w:rPr>
        <w:t>is</w:t>
      </w:r>
      <w:proofErr w:type="gramEnd"/>
      <w:r w:rsidRPr="001B364F">
        <w:rPr>
          <w:rFonts w:ascii="Aptos" w:hAnsi="Aptos" w:cs="Segoe UI"/>
          <w:sz w:val="24"/>
          <w:szCs w:val="24"/>
        </w:rPr>
        <w:t xml:space="preserve"> the organizing layer for all coding agents, extending the GitHub primitives, like PRs, Issues, and Actions, to coding agents from OpenAI, Anthropic, Google, Cognition, </w:t>
      </w:r>
      <w:proofErr w:type="spellStart"/>
      <w:r w:rsidRPr="001B364F">
        <w:rPr>
          <w:rFonts w:ascii="Aptos" w:hAnsi="Aptos" w:cs="Segoe UI"/>
          <w:sz w:val="24"/>
          <w:szCs w:val="24"/>
        </w:rPr>
        <w:t>xAI</w:t>
      </w:r>
      <w:proofErr w:type="spellEnd"/>
      <w:r w:rsidRPr="001B364F">
        <w:rPr>
          <w:rFonts w:ascii="Aptos" w:hAnsi="Aptos" w:cs="Segoe UI"/>
          <w:sz w:val="24"/>
          <w:szCs w:val="24"/>
        </w:rPr>
        <w:t xml:space="preserve">, as well as OSS and in-house models. </w:t>
      </w:r>
    </w:p>
    <w:p w14:paraId="1ED890CE" w14:textId="77777777" w:rsidR="00AF0A6C" w:rsidRPr="001B364F" w:rsidRDefault="00AF0A6C" w:rsidP="001B364F">
      <w:pPr>
        <w:spacing w:after="120" w:line="360" w:lineRule="auto"/>
        <w:rPr>
          <w:rFonts w:ascii="Aptos" w:hAnsi="Aptos" w:cs="Segoe UI"/>
          <w:sz w:val="24"/>
          <w:szCs w:val="24"/>
        </w:rPr>
      </w:pPr>
    </w:p>
    <w:p w14:paraId="7537E96D"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lastRenderedPageBreak/>
        <w:t xml:space="preserve">GitHub now provides a single mission control to launch, manage, and review these agents, each operating from its own branch with built-in controls, observability, and governance. </w:t>
      </w:r>
    </w:p>
    <w:p w14:paraId="7D02FC72" w14:textId="77777777" w:rsidR="00AF0A6C" w:rsidRPr="001B364F" w:rsidRDefault="00AF0A6C" w:rsidP="001B364F">
      <w:pPr>
        <w:spacing w:after="120" w:line="360" w:lineRule="auto"/>
        <w:rPr>
          <w:rFonts w:ascii="Aptos" w:hAnsi="Aptos" w:cs="Segoe UI"/>
          <w:sz w:val="24"/>
          <w:szCs w:val="24"/>
        </w:rPr>
      </w:pPr>
    </w:p>
    <w:p w14:paraId="769B995F"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We’re building a similar system in security, with over three dozen agents in Copilot integrated across Entra, Defender, Purview, and Intune. </w:t>
      </w:r>
    </w:p>
    <w:p w14:paraId="4A57CA5F" w14:textId="77777777" w:rsidR="00AF0A6C" w:rsidRPr="001B364F" w:rsidRDefault="00AF0A6C" w:rsidP="001B364F">
      <w:pPr>
        <w:spacing w:after="120" w:line="360" w:lineRule="auto"/>
        <w:rPr>
          <w:rFonts w:ascii="Aptos" w:hAnsi="Aptos" w:cs="Segoe UI"/>
          <w:sz w:val="24"/>
          <w:szCs w:val="24"/>
        </w:rPr>
      </w:pPr>
    </w:p>
    <w:p w14:paraId="24FB77E7"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For example, with our phishing triage agent in Defender, studies show that analysts can be up to 6.5 times more efficient in detecting malicious mails. </w:t>
      </w:r>
    </w:p>
    <w:p w14:paraId="5E33A724" w14:textId="77777777" w:rsidR="00AF0A6C" w:rsidRPr="001B364F" w:rsidRDefault="00AF0A6C" w:rsidP="001B364F">
      <w:pPr>
        <w:spacing w:after="120" w:line="360" w:lineRule="auto"/>
        <w:rPr>
          <w:rFonts w:ascii="Aptos" w:hAnsi="Aptos" w:cs="Segoe UI"/>
          <w:sz w:val="24"/>
          <w:szCs w:val="24"/>
        </w:rPr>
      </w:pPr>
    </w:p>
    <w:p w14:paraId="7EA00231"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In health, Dragon Copilot helps providers automate critical workflows. </w:t>
      </w:r>
    </w:p>
    <w:p w14:paraId="5B810424" w14:textId="77777777" w:rsidR="00AF0A6C" w:rsidRPr="001B364F" w:rsidRDefault="00AF0A6C" w:rsidP="001B364F">
      <w:pPr>
        <w:spacing w:after="120" w:line="360" w:lineRule="auto"/>
        <w:rPr>
          <w:rFonts w:ascii="Aptos" w:hAnsi="Aptos" w:cs="Segoe UI"/>
          <w:sz w:val="24"/>
          <w:szCs w:val="24"/>
        </w:rPr>
      </w:pPr>
    </w:p>
    <w:p w14:paraId="7F88BA1B"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This quarter alone, we helped document over 17 million patient encounters, up nearly 5X year-over-year.  </w:t>
      </w:r>
    </w:p>
    <w:p w14:paraId="3B58A6A1" w14:textId="77777777" w:rsidR="00AF0A6C" w:rsidRPr="001B364F" w:rsidRDefault="00AF0A6C" w:rsidP="001B364F">
      <w:pPr>
        <w:spacing w:after="120" w:line="360" w:lineRule="auto"/>
        <w:rPr>
          <w:rFonts w:ascii="Aptos" w:hAnsi="Aptos" w:cs="Segoe UI"/>
          <w:sz w:val="24"/>
          <w:szCs w:val="24"/>
        </w:rPr>
      </w:pPr>
    </w:p>
    <w:p w14:paraId="52FD3C0A"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More than 650 healthcare organizations have purchased our ambient listening tech to date, including University of Michigan Health where over 1,000 physicians are actively using it.  </w:t>
      </w:r>
    </w:p>
    <w:p w14:paraId="57F52565" w14:textId="77777777" w:rsidR="00AF0A6C" w:rsidRPr="001B364F" w:rsidRDefault="00AF0A6C" w:rsidP="001B364F">
      <w:pPr>
        <w:spacing w:after="120" w:line="360" w:lineRule="auto"/>
        <w:rPr>
          <w:rFonts w:ascii="Aptos" w:hAnsi="Aptos" w:cs="Segoe UI"/>
          <w:sz w:val="24"/>
          <w:szCs w:val="24"/>
        </w:rPr>
      </w:pPr>
    </w:p>
    <w:p w14:paraId="72A884C1"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Finally, when it comes to AI consumer experiences, we are excited about all the progress Copilot is making, starting with Windows.  </w:t>
      </w:r>
    </w:p>
    <w:p w14:paraId="45F9E3FD" w14:textId="77777777" w:rsidR="00AF0A6C" w:rsidRPr="001B364F" w:rsidRDefault="00AF0A6C" w:rsidP="001B364F">
      <w:pPr>
        <w:spacing w:after="120" w:line="360" w:lineRule="auto"/>
        <w:rPr>
          <w:rFonts w:ascii="Aptos" w:hAnsi="Aptos" w:cs="Segoe UI"/>
          <w:sz w:val="24"/>
          <w:szCs w:val="24"/>
        </w:rPr>
      </w:pPr>
    </w:p>
    <w:p w14:paraId="1EAC2EC3"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Every Windows 11 PC now is an AI PC. </w:t>
      </w:r>
    </w:p>
    <w:p w14:paraId="4E8ABE1D" w14:textId="77777777" w:rsidR="00AF0A6C" w:rsidRPr="001B364F" w:rsidRDefault="00AF0A6C" w:rsidP="001B364F">
      <w:pPr>
        <w:spacing w:after="120" w:line="360" w:lineRule="auto"/>
        <w:rPr>
          <w:rFonts w:ascii="Aptos" w:hAnsi="Aptos" w:cs="Segoe UI"/>
          <w:sz w:val="24"/>
          <w:szCs w:val="24"/>
        </w:rPr>
      </w:pPr>
    </w:p>
    <w:p w14:paraId="3BAC3F1E"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Just two weeks ago, we introduced new ways to speak naturally to your computer, including a Copilot wake word. </w:t>
      </w:r>
    </w:p>
    <w:p w14:paraId="59FE40E8" w14:textId="77777777" w:rsidR="00AF0A6C" w:rsidRPr="001B364F" w:rsidRDefault="00AF0A6C" w:rsidP="001B364F">
      <w:pPr>
        <w:spacing w:after="120" w:line="360" w:lineRule="auto"/>
        <w:rPr>
          <w:rFonts w:ascii="Aptos" w:hAnsi="Aptos" w:cs="Segoe UI"/>
          <w:sz w:val="24"/>
          <w:szCs w:val="24"/>
        </w:rPr>
      </w:pPr>
    </w:p>
    <w:p w14:paraId="0A0CEA6A"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With Vision, Copilot sees what you see on your screen, and you can have a real-time conversation about it. </w:t>
      </w:r>
    </w:p>
    <w:p w14:paraId="2C8987BA" w14:textId="77777777" w:rsidR="00AF0A6C" w:rsidRPr="001B364F" w:rsidRDefault="00AF0A6C" w:rsidP="001B364F">
      <w:pPr>
        <w:spacing w:after="120" w:line="360" w:lineRule="auto"/>
        <w:rPr>
          <w:rFonts w:ascii="Aptos" w:hAnsi="Aptos" w:cs="Segoe UI"/>
          <w:sz w:val="24"/>
          <w:szCs w:val="24"/>
        </w:rPr>
      </w:pPr>
    </w:p>
    <w:p w14:paraId="3328AC49"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And with Actions, it takes real action on your behalf, interacting with both web and desktop apps. </w:t>
      </w:r>
    </w:p>
    <w:p w14:paraId="3A662B76" w14:textId="77777777" w:rsidR="00AF0A6C" w:rsidRPr="001B364F" w:rsidRDefault="00AF0A6C" w:rsidP="001B364F">
      <w:pPr>
        <w:spacing w:after="120" w:line="360" w:lineRule="auto"/>
        <w:rPr>
          <w:rFonts w:ascii="Aptos" w:hAnsi="Aptos" w:cs="Segoe UI"/>
          <w:sz w:val="24"/>
          <w:szCs w:val="24"/>
        </w:rPr>
      </w:pPr>
    </w:p>
    <w:p w14:paraId="7C9E1785"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In Edge, we are introducing first of its kind AI features to automate multi-step workflows within the </w:t>
      </w:r>
      <w:proofErr w:type="gramStart"/>
      <w:r w:rsidRPr="001B364F">
        <w:rPr>
          <w:rFonts w:ascii="Aptos" w:hAnsi="Aptos" w:cs="Segoe UI"/>
          <w:sz w:val="24"/>
          <w:szCs w:val="24"/>
        </w:rPr>
        <w:t>browser, and</w:t>
      </w:r>
      <w:proofErr w:type="gramEnd"/>
      <w:r w:rsidRPr="001B364F">
        <w:rPr>
          <w:rFonts w:ascii="Aptos" w:hAnsi="Aptos" w:cs="Segoe UI"/>
          <w:sz w:val="24"/>
          <w:szCs w:val="24"/>
        </w:rPr>
        <w:t xml:space="preserve"> help you pick up right where you left off. </w:t>
      </w:r>
    </w:p>
    <w:p w14:paraId="57F9385C" w14:textId="77777777" w:rsidR="00AF0A6C" w:rsidRPr="001B364F" w:rsidRDefault="00AF0A6C" w:rsidP="001B364F">
      <w:pPr>
        <w:spacing w:after="120" w:line="360" w:lineRule="auto"/>
        <w:rPr>
          <w:rFonts w:ascii="Aptos" w:hAnsi="Aptos" w:cs="Segoe UI"/>
          <w:sz w:val="24"/>
          <w:szCs w:val="24"/>
        </w:rPr>
      </w:pPr>
    </w:p>
    <w:p w14:paraId="0EF402C2"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Edge now has taken share for 18 consecutive quarters. </w:t>
      </w:r>
    </w:p>
    <w:p w14:paraId="421A7E14" w14:textId="77777777" w:rsidR="00AF0A6C" w:rsidRPr="001B364F" w:rsidRDefault="00AF0A6C" w:rsidP="001B364F">
      <w:pPr>
        <w:spacing w:after="120" w:line="360" w:lineRule="auto"/>
        <w:rPr>
          <w:rFonts w:ascii="Aptos" w:hAnsi="Aptos" w:cs="Segoe UI"/>
          <w:sz w:val="24"/>
          <w:szCs w:val="24"/>
        </w:rPr>
      </w:pPr>
    </w:p>
    <w:p w14:paraId="0D63A88D"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In Bing, our overview pages now include embedded conversational capabilities. We took share again in search. </w:t>
      </w:r>
    </w:p>
    <w:p w14:paraId="4345D02F" w14:textId="77777777" w:rsidR="00AF0A6C" w:rsidRPr="001B364F" w:rsidRDefault="00AF0A6C" w:rsidP="001B364F">
      <w:pPr>
        <w:spacing w:after="120" w:line="360" w:lineRule="auto"/>
        <w:rPr>
          <w:rFonts w:ascii="Aptos" w:hAnsi="Aptos" w:cs="Segoe UI"/>
          <w:sz w:val="24"/>
          <w:szCs w:val="24"/>
        </w:rPr>
      </w:pPr>
    </w:p>
    <w:p w14:paraId="6850864B" w14:textId="1558725E"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And daily users of our Copilot consumer app increased nearly 50</w:t>
      </w:r>
      <w:r w:rsidR="00622AF5" w:rsidRPr="001B364F">
        <w:rPr>
          <w:rFonts w:ascii="Aptos" w:hAnsi="Aptos" w:cs="Segoe UI"/>
          <w:sz w:val="24"/>
          <w:szCs w:val="24"/>
        </w:rPr>
        <w:t xml:space="preserve">% </w:t>
      </w:r>
      <w:r w:rsidRPr="001B364F">
        <w:rPr>
          <w:rFonts w:ascii="Aptos" w:hAnsi="Aptos" w:cs="Segoe UI"/>
          <w:sz w:val="24"/>
          <w:szCs w:val="24"/>
        </w:rPr>
        <w:t xml:space="preserve">quarter over quarter. </w:t>
      </w:r>
    </w:p>
    <w:p w14:paraId="743CE8AC" w14:textId="77777777" w:rsidR="00AF0A6C" w:rsidRPr="001B364F" w:rsidRDefault="00AF0A6C" w:rsidP="001B364F">
      <w:pPr>
        <w:spacing w:after="120" w:line="360" w:lineRule="auto"/>
        <w:rPr>
          <w:rFonts w:ascii="Aptos" w:hAnsi="Aptos" w:cs="Segoe UI"/>
          <w:sz w:val="24"/>
          <w:szCs w:val="24"/>
        </w:rPr>
      </w:pPr>
    </w:p>
    <w:p w14:paraId="5FB7113C"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Among many updates we made last week is Groups, which turns Copilot for the first time into a shared experience. </w:t>
      </w:r>
    </w:p>
    <w:p w14:paraId="0D1D034A" w14:textId="77777777" w:rsidR="00AF0A6C" w:rsidRPr="001B364F" w:rsidRDefault="00AF0A6C" w:rsidP="001B364F">
      <w:pPr>
        <w:spacing w:after="120" w:line="360" w:lineRule="auto"/>
        <w:rPr>
          <w:rFonts w:ascii="Aptos" w:hAnsi="Aptos" w:cs="Segoe UI"/>
          <w:sz w:val="24"/>
          <w:szCs w:val="24"/>
        </w:rPr>
      </w:pPr>
    </w:p>
    <w:p w14:paraId="2D13F537"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We are also creating a great consumer subscription offer, with Microsoft 365 Premium. </w:t>
      </w:r>
    </w:p>
    <w:p w14:paraId="71B315D2" w14:textId="77777777" w:rsidR="00AF0A6C" w:rsidRPr="001B364F" w:rsidRDefault="00AF0A6C" w:rsidP="001B364F">
      <w:pPr>
        <w:spacing w:after="120" w:line="360" w:lineRule="auto"/>
        <w:rPr>
          <w:rFonts w:ascii="Aptos" w:hAnsi="Aptos" w:cs="Segoe UI"/>
          <w:sz w:val="24"/>
          <w:szCs w:val="24"/>
        </w:rPr>
      </w:pPr>
    </w:p>
    <w:p w14:paraId="7E590721"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It brings together our Office applications and advanced Copilot features with high usage limits, giving individuals the flexibility to bring their own AI to work in a secure way.   </w:t>
      </w:r>
    </w:p>
    <w:p w14:paraId="38738848" w14:textId="77777777" w:rsidR="00AF0A6C" w:rsidRPr="001B364F" w:rsidRDefault="00AF0A6C" w:rsidP="001B364F">
      <w:pPr>
        <w:spacing w:after="120" w:line="360" w:lineRule="auto"/>
        <w:rPr>
          <w:rFonts w:ascii="Aptos" w:hAnsi="Aptos" w:cs="Segoe UI"/>
          <w:sz w:val="24"/>
          <w:szCs w:val="24"/>
        </w:rPr>
      </w:pPr>
    </w:p>
    <w:p w14:paraId="433FFF68"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Finally, in Gaming, Copilot provides a voice-first, immersive experience across PC, mobile, and our new Xbox Ally.  </w:t>
      </w:r>
    </w:p>
    <w:p w14:paraId="09361D0A" w14:textId="77777777" w:rsidR="00AF0A6C" w:rsidRPr="001B364F" w:rsidRDefault="00AF0A6C" w:rsidP="001B364F">
      <w:pPr>
        <w:spacing w:after="120" w:line="360" w:lineRule="auto"/>
        <w:rPr>
          <w:rFonts w:ascii="Aptos" w:hAnsi="Aptos" w:cs="Segoe UI"/>
          <w:sz w:val="24"/>
          <w:szCs w:val="24"/>
        </w:rPr>
      </w:pPr>
    </w:p>
    <w:p w14:paraId="7C04BD74"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Beyond our family of Copilots and AI platform, we are seeing strong momentum across the portfolio. </w:t>
      </w:r>
    </w:p>
    <w:p w14:paraId="5CE50D84" w14:textId="77777777" w:rsidR="00AF0A6C" w:rsidRPr="001B364F" w:rsidRDefault="00AF0A6C" w:rsidP="001B364F">
      <w:pPr>
        <w:spacing w:after="120" w:line="360" w:lineRule="auto"/>
        <w:rPr>
          <w:rFonts w:ascii="Aptos" w:hAnsi="Aptos" w:cs="Segoe UI"/>
          <w:sz w:val="24"/>
          <w:szCs w:val="24"/>
        </w:rPr>
      </w:pPr>
    </w:p>
    <w:p w14:paraId="5A445CE4"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Cloud migrations are accelerating. </w:t>
      </w:r>
    </w:p>
    <w:p w14:paraId="0BAC6BCD" w14:textId="77777777" w:rsidR="00AF0A6C" w:rsidRPr="001B364F" w:rsidRDefault="00AF0A6C" w:rsidP="001B364F">
      <w:pPr>
        <w:spacing w:after="120" w:line="360" w:lineRule="auto"/>
        <w:rPr>
          <w:rFonts w:ascii="Aptos" w:hAnsi="Aptos" w:cs="Segoe UI"/>
          <w:sz w:val="24"/>
          <w:szCs w:val="24"/>
        </w:rPr>
      </w:pPr>
    </w:p>
    <w:p w14:paraId="70B04A32" w14:textId="0E22A6D4"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In data &amp; analytics, Fabric revenue grew 60</w:t>
      </w:r>
      <w:r w:rsidR="00622AF5" w:rsidRPr="001B364F">
        <w:rPr>
          <w:rFonts w:ascii="Aptos" w:hAnsi="Aptos" w:cs="Segoe UI"/>
          <w:sz w:val="24"/>
          <w:szCs w:val="24"/>
        </w:rPr>
        <w:t>%</w:t>
      </w:r>
      <w:r w:rsidRPr="001B364F">
        <w:rPr>
          <w:rFonts w:ascii="Aptos" w:hAnsi="Aptos" w:cs="Segoe UI"/>
          <w:sz w:val="24"/>
          <w:szCs w:val="24"/>
        </w:rPr>
        <w:t xml:space="preserve">, which is faster than any other data and analytics platform in the industry. </w:t>
      </w:r>
    </w:p>
    <w:p w14:paraId="361B5F3E" w14:textId="77777777" w:rsidR="00AF0A6C" w:rsidRPr="001B364F" w:rsidRDefault="00AF0A6C" w:rsidP="001B364F">
      <w:pPr>
        <w:spacing w:after="120" w:line="360" w:lineRule="auto"/>
        <w:rPr>
          <w:rFonts w:ascii="Aptos" w:hAnsi="Aptos" w:cs="Segoe UI"/>
          <w:sz w:val="24"/>
          <w:szCs w:val="24"/>
        </w:rPr>
      </w:pPr>
    </w:p>
    <w:p w14:paraId="5321A9C2"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We now have 28,000 paid Fabric customers. </w:t>
      </w:r>
    </w:p>
    <w:p w14:paraId="4D7A6851" w14:textId="77777777" w:rsidR="00AF0A6C" w:rsidRPr="001B364F" w:rsidRDefault="00AF0A6C" w:rsidP="001B364F">
      <w:pPr>
        <w:spacing w:after="120" w:line="360" w:lineRule="auto"/>
        <w:rPr>
          <w:rFonts w:ascii="Aptos" w:hAnsi="Aptos" w:cs="Segoe UI"/>
          <w:sz w:val="24"/>
          <w:szCs w:val="24"/>
        </w:rPr>
      </w:pPr>
    </w:p>
    <w:p w14:paraId="6C00DA64" w14:textId="1E8B8269"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In databases, SQL DB Hyperscale revenue was up nearly 75</w:t>
      </w:r>
      <w:r w:rsidR="00622AF5" w:rsidRPr="001B364F">
        <w:rPr>
          <w:rFonts w:ascii="Aptos" w:hAnsi="Aptos" w:cs="Segoe UI"/>
          <w:sz w:val="24"/>
          <w:szCs w:val="24"/>
        </w:rPr>
        <w:t>%</w:t>
      </w:r>
      <w:r w:rsidRPr="001B364F">
        <w:rPr>
          <w:rFonts w:ascii="Aptos" w:hAnsi="Aptos" w:cs="Segoe UI"/>
          <w:sz w:val="24"/>
          <w:szCs w:val="24"/>
        </w:rPr>
        <w:t xml:space="preserve">. </w:t>
      </w:r>
    </w:p>
    <w:p w14:paraId="77C72EE7" w14:textId="77777777" w:rsidR="00AF0A6C" w:rsidRPr="001B364F" w:rsidRDefault="00AF0A6C" w:rsidP="001B364F">
      <w:pPr>
        <w:spacing w:after="120" w:line="360" w:lineRule="auto"/>
        <w:rPr>
          <w:rFonts w:ascii="Aptos" w:hAnsi="Aptos" w:cs="Segoe UI"/>
          <w:sz w:val="24"/>
          <w:szCs w:val="24"/>
        </w:rPr>
      </w:pPr>
    </w:p>
    <w:p w14:paraId="2F5F486F" w14:textId="37C8F933"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50</w:t>
      </w:r>
      <w:r w:rsidR="00622AF5" w:rsidRPr="001B364F">
        <w:rPr>
          <w:rFonts w:ascii="Aptos" w:hAnsi="Aptos" w:cs="Segoe UI"/>
          <w:sz w:val="24"/>
          <w:szCs w:val="24"/>
        </w:rPr>
        <w:t xml:space="preserve">% </w:t>
      </w:r>
      <w:r w:rsidRPr="001B364F">
        <w:rPr>
          <w:rFonts w:ascii="Aptos" w:hAnsi="Aptos" w:cs="Segoe UI"/>
          <w:sz w:val="24"/>
          <w:szCs w:val="24"/>
        </w:rPr>
        <w:t xml:space="preserve">in Cosmos DB. </w:t>
      </w:r>
    </w:p>
    <w:p w14:paraId="756A8F2E" w14:textId="77777777" w:rsidR="00AF0A6C" w:rsidRPr="001B364F" w:rsidRDefault="00AF0A6C" w:rsidP="001B364F">
      <w:pPr>
        <w:spacing w:after="120" w:line="360" w:lineRule="auto"/>
        <w:rPr>
          <w:rFonts w:ascii="Aptos" w:hAnsi="Aptos" w:cs="Segoe UI"/>
          <w:sz w:val="24"/>
          <w:szCs w:val="24"/>
        </w:rPr>
      </w:pPr>
    </w:p>
    <w:p w14:paraId="1403D525"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In biz applications, Dynamics 365 gained share. </w:t>
      </w:r>
    </w:p>
    <w:p w14:paraId="7214A29D" w14:textId="77777777" w:rsidR="00AF0A6C" w:rsidRPr="001B364F" w:rsidRDefault="00AF0A6C" w:rsidP="001B364F">
      <w:pPr>
        <w:spacing w:after="120" w:line="360" w:lineRule="auto"/>
        <w:rPr>
          <w:rFonts w:ascii="Aptos" w:hAnsi="Aptos" w:cs="Segoe UI"/>
          <w:sz w:val="24"/>
          <w:szCs w:val="24"/>
        </w:rPr>
      </w:pPr>
    </w:p>
    <w:p w14:paraId="1CAF4764"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In security, our end-to-end stack is now informed by 100 trillion daily signals. </w:t>
      </w:r>
    </w:p>
    <w:p w14:paraId="0B527F9A" w14:textId="77777777" w:rsidR="00AF0A6C" w:rsidRPr="001B364F" w:rsidRDefault="00AF0A6C" w:rsidP="001B364F">
      <w:pPr>
        <w:spacing w:after="120" w:line="360" w:lineRule="auto"/>
        <w:rPr>
          <w:rFonts w:ascii="Aptos" w:hAnsi="Aptos" w:cs="Segoe UI"/>
          <w:sz w:val="24"/>
          <w:szCs w:val="24"/>
        </w:rPr>
      </w:pPr>
    </w:p>
    <w:p w14:paraId="76F5FA3A"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One billion monthly active users of Entra. </w:t>
      </w:r>
    </w:p>
    <w:p w14:paraId="558D879E" w14:textId="77777777" w:rsidR="00AF0A6C" w:rsidRPr="001B364F" w:rsidRDefault="00AF0A6C" w:rsidP="001B364F">
      <w:pPr>
        <w:spacing w:after="120" w:line="360" w:lineRule="auto"/>
        <w:rPr>
          <w:rFonts w:ascii="Aptos" w:hAnsi="Aptos" w:cs="Segoe UI"/>
          <w:sz w:val="24"/>
          <w:szCs w:val="24"/>
        </w:rPr>
      </w:pPr>
    </w:p>
    <w:p w14:paraId="31989EAD" w14:textId="5221C25F"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lastRenderedPageBreak/>
        <w:t>16 billion Copilot interactions audited by Purview, up 72</w:t>
      </w:r>
      <w:r w:rsidR="00622AF5" w:rsidRPr="001B364F">
        <w:rPr>
          <w:rFonts w:ascii="Aptos" w:hAnsi="Aptos" w:cs="Segoe UI"/>
          <w:sz w:val="24"/>
          <w:szCs w:val="24"/>
        </w:rPr>
        <w:t xml:space="preserve">% </w:t>
      </w:r>
      <w:r w:rsidRPr="001B364F">
        <w:rPr>
          <w:rFonts w:ascii="Aptos" w:hAnsi="Aptos" w:cs="Segoe UI"/>
          <w:sz w:val="24"/>
          <w:szCs w:val="24"/>
        </w:rPr>
        <w:t xml:space="preserve">quarter over quarter. </w:t>
      </w:r>
    </w:p>
    <w:p w14:paraId="470C2A5D" w14:textId="77777777" w:rsidR="00AF0A6C" w:rsidRPr="001B364F" w:rsidRDefault="00AF0A6C" w:rsidP="001B364F">
      <w:pPr>
        <w:spacing w:after="120" w:line="360" w:lineRule="auto"/>
        <w:rPr>
          <w:rFonts w:ascii="Aptos" w:hAnsi="Aptos" w:cs="Segoe UI"/>
          <w:sz w:val="24"/>
          <w:szCs w:val="24"/>
        </w:rPr>
      </w:pPr>
    </w:p>
    <w:p w14:paraId="38C2119F"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40,000 Sentinel customers. </w:t>
      </w:r>
    </w:p>
    <w:p w14:paraId="082AC074" w14:textId="77777777" w:rsidR="00AF0A6C" w:rsidRPr="001B364F" w:rsidRDefault="00AF0A6C" w:rsidP="001B364F">
      <w:pPr>
        <w:spacing w:after="120" w:line="360" w:lineRule="auto"/>
        <w:rPr>
          <w:rFonts w:ascii="Aptos" w:hAnsi="Aptos" w:cs="Segoe UI"/>
          <w:sz w:val="24"/>
          <w:szCs w:val="24"/>
        </w:rPr>
      </w:pPr>
    </w:p>
    <w:p w14:paraId="6B25E4C0"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And we took share across all categories we serve in security. </w:t>
      </w:r>
    </w:p>
    <w:p w14:paraId="27C585F3" w14:textId="77777777" w:rsidR="00AF0A6C" w:rsidRPr="001B364F" w:rsidRDefault="00AF0A6C" w:rsidP="001B364F">
      <w:pPr>
        <w:spacing w:after="120" w:line="360" w:lineRule="auto"/>
        <w:rPr>
          <w:rFonts w:ascii="Aptos" w:hAnsi="Aptos" w:cs="Segoe UI"/>
          <w:sz w:val="24"/>
          <w:szCs w:val="24"/>
        </w:rPr>
      </w:pPr>
    </w:p>
    <w:p w14:paraId="5FB079D7"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In LinkedIn, nearly 1.3 billion members. </w:t>
      </w:r>
    </w:p>
    <w:p w14:paraId="103F20A6" w14:textId="77777777" w:rsidR="00AF0A6C" w:rsidRPr="001B364F" w:rsidRDefault="00AF0A6C" w:rsidP="001B364F">
      <w:pPr>
        <w:spacing w:after="120" w:line="360" w:lineRule="auto"/>
        <w:rPr>
          <w:rFonts w:ascii="Aptos" w:hAnsi="Aptos" w:cs="Segoe UI"/>
          <w:sz w:val="24"/>
          <w:szCs w:val="24"/>
        </w:rPr>
      </w:pPr>
    </w:p>
    <w:p w14:paraId="60D4373A"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And finally, in gaming, we expanded our reach across every endpoint, focused on our higher margin content &amp; services. </w:t>
      </w:r>
    </w:p>
    <w:p w14:paraId="48578B61" w14:textId="77777777" w:rsidR="00AF0A6C" w:rsidRPr="001B364F" w:rsidRDefault="00AF0A6C" w:rsidP="001B364F">
      <w:pPr>
        <w:spacing w:after="120" w:line="360" w:lineRule="auto"/>
        <w:rPr>
          <w:rFonts w:ascii="Aptos" w:hAnsi="Aptos" w:cs="Segoe UI"/>
          <w:sz w:val="24"/>
          <w:szCs w:val="24"/>
        </w:rPr>
      </w:pPr>
    </w:p>
    <w:p w14:paraId="618AE3E0"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We launched critically acclaimed games like Keeper, Ninja Gaiden 4, and The Outer Worlds 2. </w:t>
      </w:r>
    </w:p>
    <w:p w14:paraId="2854E7D6" w14:textId="77777777" w:rsidR="00AF0A6C" w:rsidRPr="001B364F" w:rsidRDefault="00AF0A6C" w:rsidP="001B364F">
      <w:pPr>
        <w:spacing w:after="120" w:line="360" w:lineRule="auto"/>
        <w:rPr>
          <w:rFonts w:ascii="Aptos" w:hAnsi="Aptos" w:cs="Segoe UI"/>
          <w:sz w:val="24"/>
          <w:szCs w:val="24"/>
        </w:rPr>
      </w:pPr>
    </w:p>
    <w:p w14:paraId="5C4EBFF4"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Reaching 155 million monthly active users of Minecraft, an </w:t>
      </w:r>
      <w:proofErr w:type="spellStart"/>
      <w:r w:rsidRPr="001B364F">
        <w:rPr>
          <w:rFonts w:ascii="Aptos" w:hAnsi="Aptos" w:cs="Segoe UI"/>
          <w:sz w:val="24"/>
          <w:szCs w:val="24"/>
        </w:rPr>
        <w:t>all time</w:t>
      </w:r>
      <w:proofErr w:type="spellEnd"/>
      <w:r w:rsidRPr="001B364F">
        <w:rPr>
          <w:rFonts w:ascii="Aptos" w:hAnsi="Aptos" w:cs="Segoe UI"/>
          <w:sz w:val="24"/>
          <w:szCs w:val="24"/>
        </w:rPr>
        <w:t xml:space="preserve"> high. </w:t>
      </w:r>
    </w:p>
    <w:p w14:paraId="5426CADB" w14:textId="77777777" w:rsidR="00AF0A6C" w:rsidRPr="001B364F" w:rsidRDefault="00AF0A6C" w:rsidP="001B364F">
      <w:pPr>
        <w:spacing w:after="120" w:line="360" w:lineRule="auto"/>
        <w:rPr>
          <w:rFonts w:ascii="Aptos" w:hAnsi="Aptos" w:cs="Segoe UI"/>
          <w:sz w:val="24"/>
          <w:szCs w:val="24"/>
        </w:rPr>
      </w:pPr>
    </w:p>
    <w:p w14:paraId="6F411DE1"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And set a </w:t>
      </w:r>
      <w:proofErr w:type="gramStart"/>
      <w:r w:rsidRPr="001B364F">
        <w:rPr>
          <w:rFonts w:ascii="Aptos" w:hAnsi="Aptos" w:cs="Segoe UI"/>
          <w:sz w:val="24"/>
          <w:szCs w:val="24"/>
        </w:rPr>
        <w:t>new record</w:t>
      </w:r>
      <w:proofErr w:type="gramEnd"/>
      <w:r w:rsidRPr="001B364F">
        <w:rPr>
          <w:rFonts w:ascii="Aptos" w:hAnsi="Aptos" w:cs="Segoe UI"/>
          <w:sz w:val="24"/>
          <w:szCs w:val="24"/>
        </w:rPr>
        <w:t xml:space="preserve"> for overall content and services revenue for the quarter. </w:t>
      </w:r>
    </w:p>
    <w:p w14:paraId="30243747" w14:textId="77777777" w:rsidR="00AF0A6C" w:rsidRPr="001B364F" w:rsidRDefault="00AF0A6C" w:rsidP="001B364F">
      <w:pPr>
        <w:spacing w:after="120" w:line="360" w:lineRule="auto"/>
        <w:rPr>
          <w:rFonts w:ascii="Aptos" w:hAnsi="Aptos" w:cs="Segoe UI"/>
          <w:sz w:val="24"/>
          <w:szCs w:val="24"/>
        </w:rPr>
      </w:pPr>
    </w:p>
    <w:p w14:paraId="7869600D"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We also saw a great response to the Xbox Ally launch two weeks ago. </w:t>
      </w:r>
    </w:p>
    <w:p w14:paraId="7D96DAF0" w14:textId="77777777" w:rsidR="00AF0A6C" w:rsidRPr="001B364F" w:rsidRDefault="00AF0A6C" w:rsidP="001B364F">
      <w:pPr>
        <w:spacing w:after="120" w:line="360" w:lineRule="auto"/>
        <w:rPr>
          <w:rFonts w:ascii="Aptos" w:hAnsi="Aptos" w:cs="Segoe UI"/>
          <w:sz w:val="24"/>
          <w:szCs w:val="24"/>
        </w:rPr>
      </w:pPr>
    </w:p>
    <w:p w14:paraId="1F5A3215"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And set a </w:t>
      </w:r>
      <w:proofErr w:type="gramStart"/>
      <w:r w:rsidRPr="001B364F">
        <w:rPr>
          <w:rFonts w:ascii="Aptos" w:hAnsi="Aptos" w:cs="Segoe UI"/>
          <w:sz w:val="24"/>
          <w:szCs w:val="24"/>
        </w:rPr>
        <w:t>new records</w:t>
      </w:r>
      <w:proofErr w:type="gramEnd"/>
      <w:r w:rsidRPr="001B364F">
        <w:rPr>
          <w:rFonts w:ascii="Aptos" w:hAnsi="Aptos" w:cs="Segoe UI"/>
          <w:sz w:val="24"/>
          <w:szCs w:val="24"/>
        </w:rPr>
        <w:t xml:space="preserve"> for players on PC. </w:t>
      </w:r>
    </w:p>
    <w:p w14:paraId="62402412" w14:textId="77777777" w:rsidR="00AF0A6C" w:rsidRPr="001B364F" w:rsidRDefault="00AF0A6C" w:rsidP="001B364F">
      <w:pPr>
        <w:spacing w:after="120" w:line="360" w:lineRule="auto"/>
        <w:rPr>
          <w:rFonts w:ascii="Aptos" w:hAnsi="Aptos" w:cs="Segoe UI"/>
          <w:sz w:val="24"/>
          <w:szCs w:val="24"/>
        </w:rPr>
      </w:pPr>
    </w:p>
    <w:p w14:paraId="51B4BB94"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In closing, our planet-scale cloud and AI factory, together with Copilots across high value domains, is driving broad diffusion and real-world impact.  </w:t>
      </w:r>
    </w:p>
    <w:p w14:paraId="1D8CEBF8" w14:textId="77777777" w:rsidR="00AF0A6C" w:rsidRPr="001B364F" w:rsidRDefault="00AF0A6C" w:rsidP="001B364F">
      <w:pPr>
        <w:spacing w:after="120" w:line="360" w:lineRule="auto"/>
        <w:rPr>
          <w:rFonts w:ascii="Aptos" w:hAnsi="Aptos" w:cs="Segoe UI"/>
          <w:sz w:val="24"/>
          <w:szCs w:val="24"/>
        </w:rPr>
      </w:pPr>
    </w:p>
    <w:p w14:paraId="42453C58"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And we continue to increase our investments in AI across both capital and talent to meet the massive opportunity ahead.  </w:t>
      </w:r>
    </w:p>
    <w:p w14:paraId="7528DF19" w14:textId="77777777" w:rsidR="00AF0A6C" w:rsidRPr="001B364F" w:rsidRDefault="00AF0A6C" w:rsidP="001B364F">
      <w:pPr>
        <w:spacing w:after="120" w:line="360" w:lineRule="auto"/>
        <w:rPr>
          <w:rFonts w:ascii="Aptos" w:hAnsi="Aptos" w:cs="Segoe UI"/>
          <w:sz w:val="24"/>
          <w:szCs w:val="24"/>
        </w:rPr>
      </w:pPr>
    </w:p>
    <w:p w14:paraId="3C03A7D6" w14:textId="77777777" w:rsidR="00AF0A6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 xml:space="preserve">With that, let me turn it over to Amy to walk through our financial results and outlook. </w:t>
      </w:r>
    </w:p>
    <w:p w14:paraId="734A89FE" w14:textId="77777777" w:rsidR="00AF0A6C" w:rsidRPr="001B364F" w:rsidRDefault="00AF0A6C" w:rsidP="001B364F">
      <w:pPr>
        <w:spacing w:after="120" w:line="360" w:lineRule="auto"/>
        <w:rPr>
          <w:rFonts w:ascii="Aptos" w:hAnsi="Aptos" w:cs="Segoe UI"/>
          <w:sz w:val="24"/>
          <w:szCs w:val="24"/>
        </w:rPr>
      </w:pPr>
    </w:p>
    <w:p w14:paraId="09EB5A61" w14:textId="0D9CB988" w:rsidR="0073500C" w:rsidRPr="001B364F" w:rsidRDefault="00AF0A6C" w:rsidP="001B364F">
      <w:pPr>
        <w:spacing w:after="120" w:line="360" w:lineRule="auto"/>
        <w:rPr>
          <w:rFonts w:ascii="Aptos" w:hAnsi="Aptos" w:cs="Segoe UI"/>
          <w:sz w:val="24"/>
          <w:szCs w:val="24"/>
        </w:rPr>
      </w:pPr>
      <w:r w:rsidRPr="001B364F">
        <w:rPr>
          <w:rFonts w:ascii="Aptos" w:hAnsi="Aptos" w:cs="Segoe UI"/>
          <w:sz w:val="24"/>
          <w:szCs w:val="24"/>
        </w:rPr>
        <w:t>I look forward to rejoining you after for questions.</w:t>
      </w:r>
    </w:p>
    <w:p w14:paraId="74644C8C" w14:textId="77777777" w:rsidR="007076FF" w:rsidRPr="001B364F" w:rsidRDefault="007076FF" w:rsidP="001B364F">
      <w:pPr>
        <w:spacing w:after="120" w:line="360" w:lineRule="auto"/>
        <w:rPr>
          <w:rFonts w:ascii="Aptos" w:hAnsi="Aptos" w:cs="Segoe UI"/>
          <w:sz w:val="24"/>
          <w:szCs w:val="24"/>
        </w:rPr>
      </w:pPr>
    </w:p>
    <w:p w14:paraId="4E0BE8F7" w14:textId="5D50E738" w:rsidR="00556104" w:rsidRPr="001B364F" w:rsidRDefault="00556104" w:rsidP="001B364F">
      <w:pPr>
        <w:spacing w:after="120" w:line="360" w:lineRule="auto"/>
        <w:rPr>
          <w:rFonts w:ascii="Aptos" w:hAnsi="Aptos" w:cs="Segoe UI"/>
          <w:sz w:val="24"/>
          <w:szCs w:val="24"/>
        </w:rPr>
      </w:pPr>
      <w:r w:rsidRPr="001B364F">
        <w:rPr>
          <w:rFonts w:ascii="Aptos" w:hAnsi="Aptos" w:cs="Segoe UI"/>
          <w:b/>
          <w:sz w:val="24"/>
          <w:szCs w:val="24"/>
        </w:rPr>
        <w:t>AMY HOOD:</w:t>
      </w:r>
      <w:r w:rsidRPr="001B364F">
        <w:rPr>
          <w:rFonts w:ascii="Aptos" w:hAnsi="Aptos" w:cs="Segoe UI"/>
          <w:sz w:val="24"/>
          <w:szCs w:val="24"/>
        </w:rPr>
        <w:t xml:space="preserve"> </w:t>
      </w:r>
    </w:p>
    <w:p w14:paraId="73B89003" w14:textId="02536110" w:rsidR="00233935" w:rsidRPr="001B364F" w:rsidRDefault="00AD1146" w:rsidP="001B364F">
      <w:pPr>
        <w:spacing w:after="120" w:line="360" w:lineRule="auto"/>
        <w:rPr>
          <w:rFonts w:ascii="Aptos" w:hAnsi="Aptos" w:cs="Segoe UI"/>
          <w:sz w:val="24"/>
          <w:szCs w:val="24"/>
        </w:rPr>
      </w:pPr>
      <w:r w:rsidRPr="001B364F">
        <w:rPr>
          <w:rFonts w:ascii="Aptos" w:hAnsi="Aptos" w:cs="Segoe UI"/>
          <w:sz w:val="24"/>
          <w:szCs w:val="24"/>
        </w:rPr>
        <w:t xml:space="preserve">Thank you, Satya, and good </w:t>
      </w:r>
      <w:proofErr w:type="gramStart"/>
      <w:r w:rsidRPr="001B364F">
        <w:rPr>
          <w:rFonts w:ascii="Aptos" w:hAnsi="Aptos" w:cs="Segoe UI"/>
          <w:sz w:val="24"/>
          <w:szCs w:val="24"/>
        </w:rPr>
        <w:t>afternoon</w:t>
      </w:r>
      <w:proofErr w:type="gramEnd"/>
      <w:r w:rsidRPr="001B364F">
        <w:rPr>
          <w:rFonts w:ascii="Aptos" w:hAnsi="Aptos" w:cs="Segoe UI"/>
          <w:sz w:val="24"/>
          <w:szCs w:val="24"/>
        </w:rPr>
        <w:t xml:space="preserve"> everyone. First, as you heard from Satya, we were pleased to announce the next phase of our partnership with OpenAI yesterday. They continue to choose Microsoft to power their workloads, and together, we remain committed to driving innovation that meets real world needs. Our Q1 results were not impacted by the deal signed this week.  </w:t>
      </w:r>
    </w:p>
    <w:p w14:paraId="1EB37357" w14:textId="77777777" w:rsidR="00762D40" w:rsidRPr="001B364F" w:rsidRDefault="00762D40" w:rsidP="001B364F">
      <w:pPr>
        <w:spacing w:after="120" w:line="360" w:lineRule="auto"/>
        <w:rPr>
          <w:rFonts w:ascii="Aptos" w:hAnsi="Aptos" w:cs="Segoe UI"/>
          <w:sz w:val="24"/>
          <w:szCs w:val="24"/>
        </w:rPr>
      </w:pPr>
    </w:p>
    <w:p w14:paraId="79D901ED" w14:textId="21AD74D5" w:rsidR="00233935" w:rsidRPr="001B364F" w:rsidRDefault="00AD1146" w:rsidP="001B364F">
      <w:pPr>
        <w:spacing w:after="120" w:line="360" w:lineRule="auto"/>
        <w:rPr>
          <w:rFonts w:ascii="Aptos" w:hAnsi="Aptos" w:cs="Segoe UI"/>
          <w:sz w:val="24"/>
          <w:szCs w:val="24"/>
        </w:rPr>
      </w:pPr>
      <w:r w:rsidRPr="001B364F">
        <w:rPr>
          <w:rFonts w:ascii="Aptos" w:hAnsi="Aptos" w:cs="Segoe UI"/>
          <w:sz w:val="24"/>
          <w:szCs w:val="24"/>
        </w:rPr>
        <w:t xml:space="preserve">Now, </w:t>
      </w:r>
      <w:r w:rsidR="004A62D3" w:rsidRPr="001B364F">
        <w:rPr>
          <w:rFonts w:ascii="Aptos" w:hAnsi="Aptos" w:cs="Segoe UI"/>
          <w:sz w:val="24"/>
          <w:szCs w:val="24"/>
        </w:rPr>
        <w:t xml:space="preserve">on </w:t>
      </w:r>
      <w:r w:rsidRPr="001B364F">
        <w:rPr>
          <w:rFonts w:ascii="Aptos" w:hAnsi="Aptos" w:cs="Segoe UI"/>
          <w:sz w:val="24"/>
          <w:szCs w:val="24"/>
        </w:rPr>
        <w:t>to the quarter. We delivered a strong start to our fiscal year, exceeding expectations across revenue, operating income and earnings per share. We also saw continued share gains across many of our businesses demonstrating our leadership position in key markets.  </w:t>
      </w:r>
    </w:p>
    <w:p w14:paraId="0200631A" w14:textId="77777777" w:rsidR="00762D40" w:rsidRPr="001B364F" w:rsidRDefault="00762D40" w:rsidP="001B364F">
      <w:pPr>
        <w:spacing w:after="120" w:line="360" w:lineRule="auto"/>
        <w:rPr>
          <w:rFonts w:ascii="Aptos" w:hAnsi="Aptos" w:cs="Segoe UI"/>
          <w:sz w:val="24"/>
          <w:szCs w:val="24"/>
        </w:rPr>
      </w:pPr>
    </w:p>
    <w:p w14:paraId="4BD4624F" w14:textId="13BB16F3" w:rsidR="00233935" w:rsidRPr="001B364F" w:rsidRDefault="00AD1146" w:rsidP="001B364F">
      <w:pPr>
        <w:spacing w:after="120" w:line="360" w:lineRule="auto"/>
        <w:rPr>
          <w:rFonts w:ascii="Aptos" w:hAnsi="Aptos" w:cs="Segoe UI"/>
          <w:sz w:val="24"/>
          <w:szCs w:val="24"/>
        </w:rPr>
      </w:pPr>
      <w:r w:rsidRPr="001B364F">
        <w:rPr>
          <w:rFonts w:ascii="Aptos" w:hAnsi="Aptos" w:cs="Segoe UI"/>
          <w:sz w:val="24"/>
          <w:szCs w:val="24"/>
        </w:rPr>
        <w:t xml:space="preserve">This quarter, revenue was </w:t>
      </w:r>
      <w:r w:rsidR="00BC3243" w:rsidRPr="001B364F">
        <w:rPr>
          <w:rFonts w:ascii="Aptos" w:hAnsi="Aptos" w:cs="Segoe UI"/>
          <w:sz w:val="24"/>
          <w:szCs w:val="24"/>
        </w:rPr>
        <w:t>$</w:t>
      </w:r>
      <w:r w:rsidRPr="001B364F">
        <w:rPr>
          <w:rFonts w:ascii="Aptos" w:hAnsi="Aptos" w:cs="Segoe UI"/>
          <w:sz w:val="24"/>
          <w:szCs w:val="24"/>
        </w:rPr>
        <w:t>77.7 billion, up 18</w:t>
      </w:r>
      <w:r w:rsidR="00B53A35" w:rsidRPr="001B364F">
        <w:rPr>
          <w:rFonts w:ascii="Aptos" w:hAnsi="Aptos" w:cs="Segoe UI"/>
          <w:sz w:val="24"/>
          <w:szCs w:val="24"/>
        </w:rPr>
        <w:t xml:space="preserve">% </w:t>
      </w:r>
      <w:r w:rsidRPr="001B364F">
        <w:rPr>
          <w:rFonts w:ascii="Aptos" w:hAnsi="Aptos" w:cs="Segoe UI"/>
          <w:sz w:val="24"/>
          <w:szCs w:val="24"/>
        </w:rPr>
        <w:t>and 17</w:t>
      </w:r>
      <w:r w:rsidR="00B53A35" w:rsidRPr="001B364F">
        <w:rPr>
          <w:rFonts w:ascii="Aptos" w:hAnsi="Aptos" w:cs="Segoe UI"/>
          <w:sz w:val="24"/>
          <w:szCs w:val="24"/>
        </w:rPr>
        <w:t xml:space="preserve">% </w:t>
      </w:r>
      <w:r w:rsidRPr="001B364F">
        <w:rPr>
          <w:rFonts w:ascii="Aptos" w:hAnsi="Aptos" w:cs="Segoe UI"/>
          <w:sz w:val="24"/>
          <w:szCs w:val="24"/>
        </w:rPr>
        <w:t>in constant currency. Gross margin dollars increased 18</w:t>
      </w:r>
      <w:r w:rsidR="00B53A35" w:rsidRPr="001B364F">
        <w:rPr>
          <w:rFonts w:ascii="Aptos" w:hAnsi="Aptos" w:cs="Segoe UI"/>
          <w:sz w:val="24"/>
          <w:szCs w:val="24"/>
        </w:rPr>
        <w:t xml:space="preserve">% </w:t>
      </w:r>
      <w:r w:rsidRPr="001B364F">
        <w:rPr>
          <w:rFonts w:ascii="Aptos" w:hAnsi="Aptos" w:cs="Segoe UI"/>
          <w:sz w:val="24"/>
          <w:szCs w:val="24"/>
        </w:rPr>
        <w:t>and 16</w:t>
      </w:r>
      <w:r w:rsidR="00B53A35" w:rsidRPr="001B364F">
        <w:rPr>
          <w:rFonts w:ascii="Aptos" w:hAnsi="Aptos" w:cs="Segoe UI"/>
          <w:sz w:val="24"/>
          <w:szCs w:val="24"/>
        </w:rPr>
        <w:t xml:space="preserve">% </w:t>
      </w:r>
      <w:r w:rsidRPr="001B364F">
        <w:rPr>
          <w:rFonts w:ascii="Aptos" w:hAnsi="Aptos" w:cs="Segoe UI"/>
          <w:sz w:val="24"/>
          <w:szCs w:val="24"/>
        </w:rPr>
        <w:t>in constant currency while operating income increased 24</w:t>
      </w:r>
      <w:r w:rsidR="00B53A35" w:rsidRPr="001B364F">
        <w:rPr>
          <w:rFonts w:ascii="Aptos" w:hAnsi="Aptos" w:cs="Segoe UI"/>
          <w:sz w:val="24"/>
          <w:szCs w:val="24"/>
        </w:rPr>
        <w:t xml:space="preserve">% </w:t>
      </w:r>
      <w:r w:rsidRPr="001B364F">
        <w:rPr>
          <w:rFonts w:ascii="Aptos" w:hAnsi="Aptos" w:cs="Segoe UI"/>
          <w:sz w:val="24"/>
          <w:szCs w:val="24"/>
        </w:rPr>
        <w:t>and 22</w:t>
      </w:r>
      <w:r w:rsidR="00B53A35" w:rsidRPr="001B364F">
        <w:rPr>
          <w:rFonts w:ascii="Aptos" w:hAnsi="Aptos" w:cs="Segoe UI"/>
          <w:sz w:val="24"/>
          <w:szCs w:val="24"/>
        </w:rPr>
        <w:t xml:space="preserve">% </w:t>
      </w:r>
      <w:r w:rsidRPr="001B364F">
        <w:rPr>
          <w:rFonts w:ascii="Aptos" w:hAnsi="Aptos" w:cs="Segoe UI"/>
          <w:sz w:val="24"/>
          <w:szCs w:val="24"/>
        </w:rPr>
        <w:t xml:space="preserve">in constant currency. And earnings per share was </w:t>
      </w:r>
      <w:r w:rsidR="00C1744C" w:rsidRPr="001B364F">
        <w:rPr>
          <w:rFonts w:ascii="Aptos" w:hAnsi="Aptos" w:cs="Segoe UI"/>
          <w:sz w:val="24"/>
          <w:szCs w:val="24"/>
        </w:rPr>
        <w:t>$</w:t>
      </w:r>
      <w:r w:rsidRPr="001B364F">
        <w:rPr>
          <w:rFonts w:ascii="Aptos" w:hAnsi="Aptos" w:cs="Segoe UI"/>
          <w:sz w:val="24"/>
          <w:szCs w:val="24"/>
        </w:rPr>
        <w:t>4</w:t>
      </w:r>
      <w:r w:rsidR="00C1744C" w:rsidRPr="001B364F">
        <w:rPr>
          <w:rFonts w:ascii="Aptos" w:hAnsi="Aptos" w:cs="Segoe UI"/>
          <w:sz w:val="24"/>
          <w:szCs w:val="24"/>
        </w:rPr>
        <w:t>.13</w:t>
      </w:r>
      <w:r w:rsidRPr="001B364F">
        <w:rPr>
          <w:rFonts w:ascii="Aptos" w:hAnsi="Aptos" w:cs="Segoe UI"/>
          <w:sz w:val="24"/>
          <w:szCs w:val="24"/>
        </w:rPr>
        <w:t>, an increase of 23</w:t>
      </w:r>
      <w:r w:rsidR="00BC3243" w:rsidRPr="001B364F">
        <w:rPr>
          <w:rFonts w:ascii="Aptos" w:hAnsi="Aptos" w:cs="Segoe UI"/>
          <w:sz w:val="24"/>
          <w:szCs w:val="24"/>
        </w:rPr>
        <w:t xml:space="preserve">% </w:t>
      </w:r>
      <w:r w:rsidRPr="001B364F">
        <w:rPr>
          <w:rFonts w:ascii="Aptos" w:hAnsi="Aptos" w:cs="Segoe UI"/>
          <w:sz w:val="24"/>
          <w:szCs w:val="24"/>
        </w:rPr>
        <w:t>and 21</w:t>
      </w:r>
      <w:r w:rsidR="00BC3243" w:rsidRPr="001B364F">
        <w:rPr>
          <w:rFonts w:ascii="Aptos" w:hAnsi="Aptos" w:cs="Segoe UI"/>
          <w:sz w:val="24"/>
          <w:szCs w:val="24"/>
        </w:rPr>
        <w:t xml:space="preserve">% </w:t>
      </w:r>
      <w:r w:rsidRPr="001B364F">
        <w:rPr>
          <w:rFonts w:ascii="Aptos" w:hAnsi="Aptos" w:cs="Segoe UI"/>
          <w:sz w:val="24"/>
          <w:szCs w:val="24"/>
        </w:rPr>
        <w:t xml:space="preserve">in constant currency, when adjusted for the impact </w:t>
      </w:r>
      <w:r w:rsidR="009D5FE1" w:rsidRPr="001B364F">
        <w:rPr>
          <w:rFonts w:ascii="Aptos" w:hAnsi="Aptos" w:cs="Segoe UI"/>
          <w:sz w:val="24"/>
          <w:szCs w:val="24"/>
        </w:rPr>
        <w:t xml:space="preserve">of </w:t>
      </w:r>
      <w:r w:rsidRPr="001B364F">
        <w:rPr>
          <w:rFonts w:ascii="Aptos" w:hAnsi="Aptos" w:cs="Segoe UI"/>
          <w:sz w:val="24"/>
          <w:szCs w:val="24"/>
        </w:rPr>
        <w:t>our investments in OpenAI. FX impact was roughly in line with guidance.  </w:t>
      </w:r>
    </w:p>
    <w:p w14:paraId="1EF03E22" w14:textId="77777777" w:rsidR="00762D40" w:rsidRPr="001B364F" w:rsidRDefault="00762D40" w:rsidP="001B364F">
      <w:pPr>
        <w:spacing w:after="120" w:line="360" w:lineRule="auto"/>
        <w:rPr>
          <w:rFonts w:ascii="Aptos" w:hAnsi="Aptos" w:cs="Segoe UI"/>
          <w:sz w:val="24"/>
          <w:szCs w:val="24"/>
        </w:rPr>
      </w:pPr>
    </w:p>
    <w:p w14:paraId="10600CCD" w14:textId="4C019D57" w:rsidR="00233935" w:rsidRPr="001B364F" w:rsidRDefault="00AD1146" w:rsidP="001B364F">
      <w:pPr>
        <w:spacing w:after="120" w:line="360" w:lineRule="auto"/>
        <w:rPr>
          <w:rFonts w:ascii="Aptos" w:hAnsi="Aptos" w:cs="Segoe UI"/>
          <w:sz w:val="24"/>
          <w:szCs w:val="24"/>
        </w:rPr>
      </w:pPr>
      <w:r w:rsidRPr="001B364F">
        <w:rPr>
          <w:rFonts w:ascii="Aptos" w:hAnsi="Aptos" w:cs="Segoe UI"/>
          <w:sz w:val="24"/>
          <w:szCs w:val="24"/>
        </w:rPr>
        <w:lastRenderedPageBreak/>
        <w:t>Company gross margin percentage was 69</w:t>
      </w:r>
      <w:r w:rsidR="00C1744C" w:rsidRPr="001B364F">
        <w:rPr>
          <w:rFonts w:ascii="Aptos" w:hAnsi="Aptos" w:cs="Segoe UI"/>
          <w:sz w:val="24"/>
          <w:szCs w:val="24"/>
        </w:rPr>
        <w:t>%</w:t>
      </w:r>
      <w:r w:rsidRPr="001B364F">
        <w:rPr>
          <w:rFonts w:ascii="Aptos" w:hAnsi="Aptos" w:cs="Segoe UI"/>
          <w:sz w:val="24"/>
          <w:szCs w:val="24"/>
        </w:rPr>
        <w:t>, down slightly year-over-year driven by investments in AI, including the impact of scaling our AI infrastructure and</w:t>
      </w:r>
      <w:r w:rsidR="009D5FE1" w:rsidRPr="001B364F">
        <w:rPr>
          <w:rFonts w:ascii="Aptos" w:hAnsi="Aptos" w:cs="Segoe UI"/>
          <w:sz w:val="24"/>
          <w:szCs w:val="24"/>
        </w:rPr>
        <w:t xml:space="preserve"> the</w:t>
      </w:r>
      <w:r w:rsidRPr="001B364F">
        <w:rPr>
          <w:rFonts w:ascii="Aptos" w:hAnsi="Aptos" w:cs="Segoe UI"/>
          <w:sz w:val="24"/>
          <w:szCs w:val="24"/>
        </w:rPr>
        <w:t xml:space="preserve"> growing usage of our AI product features. This was partially offset by ongoing efficiency gains, particularly in Azure and M365 Commercial cloud. </w:t>
      </w:r>
    </w:p>
    <w:p w14:paraId="32977FC7" w14:textId="77777777" w:rsidR="00762D40" w:rsidRPr="001B364F" w:rsidRDefault="00762D40" w:rsidP="001B364F">
      <w:pPr>
        <w:spacing w:after="120" w:line="360" w:lineRule="auto"/>
        <w:rPr>
          <w:rFonts w:ascii="Aptos" w:hAnsi="Aptos" w:cs="Segoe UI"/>
          <w:sz w:val="24"/>
          <w:szCs w:val="24"/>
        </w:rPr>
      </w:pPr>
    </w:p>
    <w:p w14:paraId="24CDDF10" w14:textId="70DED93F" w:rsidR="00233935" w:rsidRPr="001B364F" w:rsidRDefault="00AD1146" w:rsidP="001B364F">
      <w:pPr>
        <w:spacing w:after="120" w:line="360" w:lineRule="auto"/>
        <w:rPr>
          <w:rFonts w:ascii="Aptos" w:hAnsi="Aptos" w:cs="Segoe UI"/>
          <w:sz w:val="24"/>
          <w:szCs w:val="24"/>
        </w:rPr>
      </w:pPr>
      <w:r w:rsidRPr="001B364F">
        <w:rPr>
          <w:rFonts w:ascii="Aptos" w:hAnsi="Aptos" w:cs="Segoe UI"/>
          <w:sz w:val="24"/>
          <w:szCs w:val="24"/>
        </w:rPr>
        <w:t>Operating expenses increased 5</w:t>
      </w:r>
      <w:r w:rsidR="00C1744C" w:rsidRPr="001B364F">
        <w:rPr>
          <w:rFonts w:ascii="Aptos" w:hAnsi="Aptos" w:cs="Segoe UI"/>
          <w:sz w:val="24"/>
          <w:szCs w:val="24"/>
        </w:rPr>
        <w:t xml:space="preserve">% </w:t>
      </w:r>
      <w:r w:rsidRPr="001B364F">
        <w:rPr>
          <w:rFonts w:ascii="Aptos" w:hAnsi="Aptos" w:cs="Segoe UI"/>
          <w:sz w:val="24"/>
          <w:szCs w:val="24"/>
        </w:rPr>
        <w:t>and 4</w:t>
      </w:r>
      <w:r w:rsidR="00C1744C" w:rsidRPr="001B364F">
        <w:rPr>
          <w:rFonts w:ascii="Aptos" w:hAnsi="Aptos" w:cs="Segoe UI"/>
          <w:sz w:val="24"/>
          <w:szCs w:val="24"/>
        </w:rPr>
        <w:t xml:space="preserve">% </w:t>
      </w:r>
      <w:r w:rsidRPr="001B364F">
        <w:rPr>
          <w:rFonts w:ascii="Aptos" w:hAnsi="Aptos" w:cs="Segoe UI"/>
          <w:sz w:val="24"/>
          <w:szCs w:val="24"/>
        </w:rPr>
        <w:t>in constant currency driven by investments in cloud and AI engineering, including compute capacity and AI talent to support product development across the portfolio. Operating margins increased year-over-year to 49</w:t>
      </w:r>
      <w:r w:rsidR="00C1744C" w:rsidRPr="001B364F">
        <w:rPr>
          <w:rFonts w:ascii="Aptos" w:hAnsi="Aptos" w:cs="Segoe UI"/>
          <w:sz w:val="24"/>
          <w:szCs w:val="24"/>
        </w:rPr>
        <w:t xml:space="preserve">% </w:t>
      </w:r>
      <w:r w:rsidRPr="001B364F">
        <w:rPr>
          <w:rFonts w:ascii="Aptos" w:hAnsi="Aptos" w:cs="Segoe UI"/>
          <w:sz w:val="24"/>
          <w:szCs w:val="24"/>
        </w:rPr>
        <w:t>and were ahead of expectations with stronger than anticipated results in high margin businesses this quarter.    </w:t>
      </w:r>
    </w:p>
    <w:p w14:paraId="673A0DB8" w14:textId="77777777" w:rsidR="00CF2093" w:rsidRPr="001B364F" w:rsidRDefault="00CF2093" w:rsidP="001B364F">
      <w:pPr>
        <w:spacing w:after="120" w:line="360" w:lineRule="auto"/>
        <w:rPr>
          <w:rFonts w:ascii="Aptos" w:hAnsi="Aptos" w:cs="Segoe UI"/>
          <w:sz w:val="24"/>
          <w:szCs w:val="24"/>
        </w:rPr>
      </w:pPr>
    </w:p>
    <w:p w14:paraId="741217B6" w14:textId="5C74EF5B" w:rsidR="00233935" w:rsidRPr="001B364F" w:rsidRDefault="00AD1146" w:rsidP="001B364F">
      <w:pPr>
        <w:spacing w:after="120" w:line="360" w:lineRule="auto"/>
        <w:rPr>
          <w:rFonts w:ascii="Aptos" w:hAnsi="Aptos" w:cs="Segoe UI"/>
          <w:sz w:val="24"/>
          <w:szCs w:val="24"/>
        </w:rPr>
      </w:pPr>
      <w:r w:rsidRPr="001B364F">
        <w:rPr>
          <w:rFonts w:ascii="Aptos" w:hAnsi="Aptos" w:cs="Segoe UI"/>
          <w:sz w:val="24"/>
          <w:szCs w:val="24"/>
        </w:rPr>
        <w:t xml:space="preserve">When adjusted for the impact from our investments in OpenAI, other income and expense was </w:t>
      </w:r>
      <w:r w:rsidR="00BC3243" w:rsidRPr="001B364F">
        <w:rPr>
          <w:rFonts w:ascii="Aptos" w:hAnsi="Aptos" w:cs="Segoe UI"/>
          <w:sz w:val="24"/>
          <w:szCs w:val="24"/>
        </w:rPr>
        <w:t>$</w:t>
      </w:r>
      <w:r w:rsidRPr="001B364F">
        <w:rPr>
          <w:rFonts w:ascii="Aptos" w:hAnsi="Aptos" w:cs="Segoe UI"/>
          <w:sz w:val="24"/>
          <w:szCs w:val="24"/>
        </w:rPr>
        <w:t>401 million as interest income more than offset interest expense which includes the interest payments related to datacenter finance leases. </w:t>
      </w:r>
    </w:p>
    <w:p w14:paraId="5F85078B" w14:textId="77777777" w:rsidR="00CF2093" w:rsidRPr="001B364F" w:rsidRDefault="00CF2093" w:rsidP="001B364F">
      <w:pPr>
        <w:spacing w:after="120" w:line="360" w:lineRule="auto"/>
        <w:rPr>
          <w:rFonts w:ascii="Aptos" w:hAnsi="Aptos" w:cs="Segoe UI"/>
          <w:sz w:val="24"/>
          <w:szCs w:val="24"/>
        </w:rPr>
      </w:pPr>
    </w:p>
    <w:p w14:paraId="425D3215" w14:textId="4F8DB679" w:rsidR="00865EB5"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 xml:space="preserve">Capital expenditures were </w:t>
      </w:r>
      <w:r w:rsidR="00BC3243" w:rsidRPr="001B364F">
        <w:rPr>
          <w:rFonts w:ascii="Aptos" w:hAnsi="Aptos" w:cs="Segoe UI"/>
          <w:sz w:val="24"/>
          <w:szCs w:val="24"/>
        </w:rPr>
        <w:t>$</w:t>
      </w:r>
      <w:r w:rsidRPr="001B364F">
        <w:rPr>
          <w:rFonts w:ascii="Aptos" w:hAnsi="Aptos" w:cs="Segoe UI"/>
          <w:sz w:val="24"/>
          <w:szCs w:val="24"/>
        </w:rPr>
        <w:t>34.9 billion driven by growing demand for our cloud and AI offerings. This quarter, roughly half of our spend was on short-</w:t>
      </w:r>
      <w:r w:rsidR="00561E60" w:rsidRPr="001B364F">
        <w:rPr>
          <w:rFonts w:ascii="Aptos" w:hAnsi="Aptos" w:cs="Segoe UI"/>
          <w:sz w:val="24"/>
          <w:szCs w:val="24"/>
        </w:rPr>
        <w:t>lived</w:t>
      </w:r>
      <w:r w:rsidRPr="001B364F">
        <w:rPr>
          <w:rFonts w:ascii="Aptos" w:hAnsi="Aptos" w:cs="Segoe UI"/>
          <w:sz w:val="24"/>
          <w:szCs w:val="24"/>
        </w:rPr>
        <w:t xml:space="preserve"> assets, primarily GPUs and CPUs, to support increasing Azure platform demand, growing first-party apps and AI solutions, accelerating R&amp;D by our product teams, as well as continued replacement for end-of-life server and networking equipment. The remaining spend was for long-</w:t>
      </w:r>
      <w:r w:rsidR="00CB7FF9" w:rsidRPr="001B364F">
        <w:rPr>
          <w:rFonts w:ascii="Aptos" w:hAnsi="Aptos" w:cs="Segoe UI"/>
          <w:sz w:val="24"/>
          <w:szCs w:val="24"/>
        </w:rPr>
        <w:t>live</w:t>
      </w:r>
      <w:r w:rsidRPr="001B364F">
        <w:rPr>
          <w:rFonts w:ascii="Aptos" w:hAnsi="Aptos" w:cs="Segoe UI"/>
          <w:sz w:val="24"/>
          <w:szCs w:val="24"/>
        </w:rPr>
        <w:t xml:space="preserve">d assets that will support monetization for the next 15 years and beyond, including </w:t>
      </w:r>
      <w:r w:rsidR="00BC3243" w:rsidRPr="001B364F">
        <w:rPr>
          <w:rFonts w:ascii="Aptos" w:hAnsi="Aptos" w:cs="Segoe UI"/>
          <w:sz w:val="24"/>
          <w:szCs w:val="24"/>
        </w:rPr>
        <w:t>$</w:t>
      </w:r>
      <w:r w:rsidRPr="001B364F">
        <w:rPr>
          <w:rFonts w:ascii="Aptos" w:hAnsi="Aptos" w:cs="Segoe UI"/>
          <w:sz w:val="24"/>
          <w:szCs w:val="24"/>
        </w:rPr>
        <w:t xml:space="preserve">11.1 billion of finance leases that are primarily for large datacenter sites. And cash paid for P, P, and E was </w:t>
      </w:r>
      <w:r w:rsidR="00BC3243" w:rsidRPr="001B364F">
        <w:rPr>
          <w:rFonts w:ascii="Aptos" w:hAnsi="Aptos" w:cs="Segoe UI"/>
          <w:sz w:val="24"/>
          <w:szCs w:val="24"/>
        </w:rPr>
        <w:t>$</w:t>
      </w:r>
      <w:r w:rsidRPr="001B364F">
        <w:rPr>
          <w:rFonts w:ascii="Aptos" w:hAnsi="Aptos" w:cs="Segoe UI"/>
          <w:sz w:val="24"/>
          <w:szCs w:val="24"/>
        </w:rPr>
        <w:t>19.4 billion. As a reminder, the difference between total capex and cash paid for P, P, and E is primarily due to finance leases, as well as the normal timing of goods received but not yet paid.     </w:t>
      </w:r>
    </w:p>
    <w:p w14:paraId="1752D67C" w14:textId="77777777" w:rsidR="00CF2093" w:rsidRPr="001B364F" w:rsidRDefault="00CF2093" w:rsidP="001B364F">
      <w:pPr>
        <w:spacing w:after="120" w:line="360" w:lineRule="auto"/>
        <w:rPr>
          <w:rFonts w:ascii="Aptos" w:hAnsi="Aptos" w:cs="Segoe UI"/>
          <w:sz w:val="24"/>
          <w:szCs w:val="24"/>
        </w:rPr>
      </w:pPr>
    </w:p>
    <w:p w14:paraId="6DF939C1" w14:textId="689D104B" w:rsidR="00865EB5"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lastRenderedPageBreak/>
        <w:t xml:space="preserve">Cash flow from operations was </w:t>
      </w:r>
      <w:r w:rsidR="00BC3243" w:rsidRPr="001B364F">
        <w:rPr>
          <w:rFonts w:ascii="Aptos" w:hAnsi="Aptos" w:cs="Segoe UI"/>
          <w:sz w:val="24"/>
          <w:szCs w:val="24"/>
        </w:rPr>
        <w:t>$</w:t>
      </w:r>
      <w:r w:rsidRPr="001B364F">
        <w:rPr>
          <w:rFonts w:ascii="Aptos" w:hAnsi="Aptos" w:cs="Segoe UI"/>
          <w:sz w:val="24"/>
          <w:szCs w:val="24"/>
        </w:rPr>
        <w:t>45.1 billion, up 32</w:t>
      </w:r>
      <w:r w:rsidR="00BC3243" w:rsidRPr="001B364F">
        <w:rPr>
          <w:rFonts w:ascii="Aptos" w:hAnsi="Aptos" w:cs="Segoe UI"/>
          <w:sz w:val="24"/>
          <w:szCs w:val="24"/>
        </w:rPr>
        <w:t xml:space="preserve">% </w:t>
      </w:r>
      <w:r w:rsidRPr="001B364F">
        <w:rPr>
          <w:rFonts w:ascii="Aptos" w:hAnsi="Aptos" w:cs="Segoe UI"/>
          <w:sz w:val="24"/>
          <w:szCs w:val="24"/>
        </w:rPr>
        <w:t>driven by strong cloud billings and collections, partially offset by higher supplier payments. And free cash flow increased 33</w:t>
      </w:r>
      <w:r w:rsidR="00BC3243" w:rsidRPr="001B364F">
        <w:rPr>
          <w:rFonts w:ascii="Aptos" w:hAnsi="Aptos" w:cs="Segoe UI"/>
          <w:sz w:val="24"/>
          <w:szCs w:val="24"/>
        </w:rPr>
        <w:t xml:space="preserve">% </w:t>
      </w:r>
      <w:r w:rsidRPr="001B364F">
        <w:rPr>
          <w:rFonts w:ascii="Aptos" w:hAnsi="Aptos" w:cs="Segoe UI"/>
          <w:sz w:val="24"/>
          <w:szCs w:val="24"/>
        </w:rPr>
        <w:t xml:space="preserve">to </w:t>
      </w:r>
      <w:r w:rsidR="00BC3243" w:rsidRPr="001B364F">
        <w:rPr>
          <w:rFonts w:ascii="Aptos" w:hAnsi="Aptos" w:cs="Segoe UI"/>
          <w:sz w:val="24"/>
          <w:szCs w:val="24"/>
        </w:rPr>
        <w:t>$</w:t>
      </w:r>
      <w:r w:rsidRPr="001B364F">
        <w:rPr>
          <w:rFonts w:ascii="Aptos" w:hAnsi="Aptos" w:cs="Segoe UI"/>
          <w:sz w:val="24"/>
          <w:szCs w:val="24"/>
        </w:rPr>
        <w:t>25.7 billion, with minimal impact from the sequential increase in capex given the higher mix of finance leases.  </w:t>
      </w:r>
    </w:p>
    <w:p w14:paraId="3FC82B3A" w14:textId="77777777" w:rsidR="00CF2093" w:rsidRPr="001B364F" w:rsidRDefault="00CF2093" w:rsidP="001B364F">
      <w:pPr>
        <w:spacing w:after="120" w:line="360" w:lineRule="auto"/>
        <w:rPr>
          <w:rFonts w:ascii="Aptos" w:hAnsi="Aptos" w:cs="Segoe UI"/>
          <w:sz w:val="24"/>
          <w:szCs w:val="24"/>
        </w:rPr>
      </w:pPr>
    </w:p>
    <w:p w14:paraId="76C55A8B" w14:textId="10057587" w:rsidR="00865EB5"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 xml:space="preserve">And finally, we returned </w:t>
      </w:r>
      <w:r w:rsidR="00BC3243" w:rsidRPr="001B364F">
        <w:rPr>
          <w:rFonts w:ascii="Aptos" w:hAnsi="Aptos" w:cs="Segoe UI"/>
          <w:sz w:val="24"/>
          <w:szCs w:val="24"/>
        </w:rPr>
        <w:t>$</w:t>
      </w:r>
      <w:r w:rsidRPr="001B364F">
        <w:rPr>
          <w:rFonts w:ascii="Aptos" w:hAnsi="Aptos" w:cs="Segoe UI"/>
          <w:sz w:val="24"/>
          <w:szCs w:val="24"/>
        </w:rPr>
        <w:t>10.7 billion to shareholders through dividends and share repurchases.  </w:t>
      </w:r>
    </w:p>
    <w:p w14:paraId="25183DF4" w14:textId="77777777" w:rsidR="00E707BB" w:rsidRPr="001B364F" w:rsidRDefault="00E707BB" w:rsidP="001B364F">
      <w:pPr>
        <w:spacing w:after="120" w:line="360" w:lineRule="auto"/>
        <w:rPr>
          <w:rFonts w:ascii="Aptos" w:hAnsi="Aptos" w:cs="Segoe UI"/>
          <w:sz w:val="24"/>
          <w:szCs w:val="24"/>
        </w:rPr>
      </w:pPr>
    </w:p>
    <w:p w14:paraId="28C83190" w14:textId="77777777"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Now, to our commercial results. </w:t>
      </w:r>
    </w:p>
    <w:p w14:paraId="081E4D52" w14:textId="77777777" w:rsidR="00865EB5" w:rsidRPr="001B364F" w:rsidRDefault="00865EB5" w:rsidP="001B364F">
      <w:pPr>
        <w:spacing w:after="120" w:line="360" w:lineRule="auto"/>
        <w:rPr>
          <w:rFonts w:ascii="Aptos" w:hAnsi="Aptos" w:cs="Segoe UI"/>
          <w:sz w:val="24"/>
          <w:szCs w:val="24"/>
        </w:rPr>
      </w:pPr>
    </w:p>
    <w:p w14:paraId="23222FC4" w14:textId="4C6EDFA7"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Commercial bookings increased 112</w:t>
      </w:r>
      <w:r w:rsidR="00BC3243" w:rsidRPr="001B364F">
        <w:rPr>
          <w:rFonts w:ascii="Aptos" w:hAnsi="Aptos" w:cs="Segoe UI"/>
          <w:sz w:val="24"/>
          <w:szCs w:val="24"/>
        </w:rPr>
        <w:t xml:space="preserve">% </w:t>
      </w:r>
      <w:r w:rsidRPr="001B364F">
        <w:rPr>
          <w:rFonts w:ascii="Aptos" w:hAnsi="Aptos" w:cs="Segoe UI"/>
          <w:sz w:val="24"/>
          <w:szCs w:val="24"/>
        </w:rPr>
        <w:t>and 111</w:t>
      </w:r>
      <w:r w:rsidR="00BC3243" w:rsidRPr="001B364F">
        <w:rPr>
          <w:rFonts w:ascii="Aptos" w:hAnsi="Aptos" w:cs="Segoe UI"/>
          <w:sz w:val="24"/>
          <w:szCs w:val="24"/>
        </w:rPr>
        <w:t xml:space="preserve">% </w:t>
      </w:r>
      <w:r w:rsidRPr="001B364F">
        <w:rPr>
          <w:rFonts w:ascii="Aptos" w:hAnsi="Aptos" w:cs="Segoe UI"/>
          <w:sz w:val="24"/>
          <w:szCs w:val="24"/>
        </w:rPr>
        <w:t xml:space="preserve">in constant currency and were significantly ahead of expectations, driven by Azure commitments from OpenAI as well as continued growth in the number of 100-million-dollar-plus contracts for both Azure and </w:t>
      </w:r>
      <w:r w:rsidR="00B32091" w:rsidRPr="001B364F">
        <w:rPr>
          <w:rFonts w:ascii="Aptos" w:hAnsi="Aptos" w:cs="Segoe UI"/>
          <w:sz w:val="24"/>
          <w:szCs w:val="24"/>
        </w:rPr>
        <w:t>M</w:t>
      </w:r>
      <w:r w:rsidRPr="001B364F">
        <w:rPr>
          <w:rFonts w:ascii="Aptos" w:hAnsi="Aptos" w:cs="Segoe UI"/>
          <w:sz w:val="24"/>
          <w:szCs w:val="24"/>
        </w:rPr>
        <w:t xml:space="preserve">365. These results do not include any impact from the incremental </w:t>
      </w:r>
      <w:r w:rsidR="00BC3243" w:rsidRPr="001B364F">
        <w:rPr>
          <w:rFonts w:ascii="Aptos" w:hAnsi="Aptos" w:cs="Segoe UI"/>
          <w:sz w:val="24"/>
          <w:szCs w:val="24"/>
        </w:rPr>
        <w:t>$</w:t>
      </w:r>
      <w:r w:rsidRPr="001B364F">
        <w:rPr>
          <w:rFonts w:ascii="Aptos" w:hAnsi="Aptos" w:cs="Segoe UI"/>
          <w:sz w:val="24"/>
          <w:szCs w:val="24"/>
        </w:rPr>
        <w:t>250 billion Azure commitments from OpenAI announced yesterday. </w:t>
      </w:r>
    </w:p>
    <w:p w14:paraId="1FCAB904" w14:textId="77777777" w:rsidR="00870BA6" w:rsidRPr="001B364F" w:rsidRDefault="00870BA6" w:rsidP="001B364F">
      <w:pPr>
        <w:spacing w:after="120" w:line="360" w:lineRule="auto"/>
        <w:rPr>
          <w:rFonts w:ascii="Aptos" w:hAnsi="Aptos" w:cs="Segoe UI"/>
          <w:sz w:val="24"/>
          <w:szCs w:val="24"/>
        </w:rPr>
      </w:pPr>
    </w:p>
    <w:p w14:paraId="718F2C7F" w14:textId="6778C549"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 xml:space="preserve">Commercial remaining performance obligation increased to </w:t>
      </w:r>
      <w:r w:rsidR="00BC3243" w:rsidRPr="001B364F">
        <w:rPr>
          <w:rFonts w:ascii="Aptos" w:hAnsi="Aptos" w:cs="Segoe UI"/>
          <w:sz w:val="24"/>
          <w:szCs w:val="24"/>
        </w:rPr>
        <w:t>$</w:t>
      </w:r>
      <w:r w:rsidRPr="001B364F">
        <w:rPr>
          <w:rFonts w:ascii="Aptos" w:hAnsi="Aptos" w:cs="Segoe UI"/>
          <w:sz w:val="24"/>
          <w:szCs w:val="24"/>
        </w:rPr>
        <w:t>392 billion and was up 51</w:t>
      </w:r>
      <w:r w:rsidR="00BC3243" w:rsidRPr="001B364F">
        <w:rPr>
          <w:rFonts w:ascii="Aptos" w:hAnsi="Aptos" w:cs="Segoe UI"/>
          <w:sz w:val="24"/>
          <w:szCs w:val="24"/>
        </w:rPr>
        <w:t xml:space="preserve">% </w:t>
      </w:r>
      <w:r w:rsidRPr="001B364F">
        <w:rPr>
          <w:rFonts w:ascii="Aptos" w:hAnsi="Aptos" w:cs="Segoe UI"/>
          <w:sz w:val="24"/>
          <w:szCs w:val="24"/>
        </w:rPr>
        <w:t>year-over-year. The balance has nearly doubled over the past two years. And even with this growth, our weighted average duration has been relatively stable at approximately 2 years.  </w:t>
      </w:r>
    </w:p>
    <w:p w14:paraId="6270CB5E" w14:textId="77777777" w:rsidR="00BC3243" w:rsidRPr="001B364F" w:rsidRDefault="00BC3243" w:rsidP="001B364F">
      <w:pPr>
        <w:spacing w:after="120" w:line="360" w:lineRule="auto"/>
        <w:rPr>
          <w:rFonts w:ascii="Aptos" w:hAnsi="Aptos" w:cs="Segoe UI"/>
          <w:sz w:val="24"/>
          <w:szCs w:val="24"/>
        </w:rPr>
      </w:pPr>
    </w:p>
    <w:p w14:paraId="1CAAEA1E" w14:textId="3738E791"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 xml:space="preserve">Microsoft Cloud revenue was </w:t>
      </w:r>
      <w:r w:rsidR="00BC3243" w:rsidRPr="001B364F">
        <w:rPr>
          <w:rFonts w:ascii="Aptos" w:hAnsi="Aptos" w:cs="Segoe UI"/>
          <w:sz w:val="24"/>
          <w:szCs w:val="24"/>
        </w:rPr>
        <w:t>$</w:t>
      </w:r>
      <w:r w:rsidRPr="001B364F">
        <w:rPr>
          <w:rFonts w:ascii="Aptos" w:hAnsi="Aptos" w:cs="Segoe UI"/>
          <w:sz w:val="24"/>
          <w:szCs w:val="24"/>
        </w:rPr>
        <w:t>49.1 billion, ahead of expectations, and grew 26</w:t>
      </w:r>
      <w:r w:rsidR="00BC3243" w:rsidRPr="001B364F">
        <w:rPr>
          <w:rFonts w:ascii="Aptos" w:hAnsi="Aptos" w:cs="Segoe UI"/>
          <w:sz w:val="24"/>
          <w:szCs w:val="24"/>
        </w:rPr>
        <w:t xml:space="preserve">% </w:t>
      </w:r>
      <w:r w:rsidRPr="001B364F">
        <w:rPr>
          <w:rFonts w:ascii="Aptos" w:hAnsi="Aptos" w:cs="Segoe UI"/>
          <w:sz w:val="24"/>
          <w:szCs w:val="24"/>
        </w:rPr>
        <w:t>and 25</w:t>
      </w:r>
      <w:r w:rsidR="00BC3243" w:rsidRPr="001B364F">
        <w:rPr>
          <w:rFonts w:ascii="Aptos" w:hAnsi="Aptos" w:cs="Segoe UI"/>
          <w:sz w:val="24"/>
          <w:szCs w:val="24"/>
        </w:rPr>
        <w:t xml:space="preserve">% </w:t>
      </w:r>
      <w:r w:rsidRPr="001B364F">
        <w:rPr>
          <w:rFonts w:ascii="Aptos" w:hAnsi="Aptos" w:cs="Segoe UI"/>
          <w:sz w:val="24"/>
          <w:szCs w:val="24"/>
        </w:rPr>
        <w:t>in constant currency. Microsoft Cloud gross margin percentage was slightly better than expected at 68</w:t>
      </w:r>
      <w:r w:rsidR="00BC3243" w:rsidRPr="001B364F">
        <w:rPr>
          <w:rFonts w:ascii="Aptos" w:hAnsi="Aptos" w:cs="Segoe UI"/>
          <w:sz w:val="24"/>
          <w:szCs w:val="24"/>
        </w:rPr>
        <w:t>%</w:t>
      </w:r>
      <w:r w:rsidRPr="001B364F">
        <w:rPr>
          <w:rFonts w:ascii="Aptos" w:hAnsi="Aptos" w:cs="Segoe UI"/>
          <w:sz w:val="24"/>
          <w:szCs w:val="24"/>
        </w:rPr>
        <w:t>, and down year-over-year due to the investments in AI that were partially offset by ongoing efficiency gains as noted earlier.  </w:t>
      </w:r>
    </w:p>
    <w:p w14:paraId="71FE68A7" w14:textId="77777777" w:rsidR="00865EB5" w:rsidRPr="001B364F" w:rsidRDefault="00865EB5" w:rsidP="001B364F">
      <w:pPr>
        <w:spacing w:after="120" w:line="360" w:lineRule="auto"/>
        <w:rPr>
          <w:rFonts w:ascii="Aptos" w:hAnsi="Aptos" w:cs="Segoe UI"/>
          <w:sz w:val="24"/>
          <w:szCs w:val="24"/>
        </w:rPr>
      </w:pPr>
    </w:p>
    <w:p w14:paraId="63E43C9D" w14:textId="7C6044EE"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lastRenderedPageBreak/>
        <w:t>Now to segment results. </w:t>
      </w:r>
    </w:p>
    <w:p w14:paraId="2FD59EB8" w14:textId="77777777" w:rsidR="00865EB5" w:rsidRPr="001B364F" w:rsidRDefault="00865EB5" w:rsidP="001B364F">
      <w:pPr>
        <w:spacing w:after="120" w:line="360" w:lineRule="auto"/>
        <w:rPr>
          <w:rFonts w:ascii="Aptos" w:hAnsi="Aptos" w:cs="Segoe UI"/>
          <w:sz w:val="24"/>
          <w:szCs w:val="24"/>
        </w:rPr>
      </w:pPr>
    </w:p>
    <w:p w14:paraId="45F64A52" w14:textId="3F6552DB"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 xml:space="preserve">Revenue from Productivity and Business Processes was </w:t>
      </w:r>
      <w:r w:rsidR="00BC3243" w:rsidRPr="001B364F">
        <w:rPr>
          <w:rFonts w:ascii="Aptos" w:hAnsi="Aptos" w:cs="Segoe UI"/>
          <w:sz w:val="24"/>
          <w:szCs w:val="24"/>
        </w:rPr>
        <w:t>$</w:t>
      </w:r>
      <w:r w:rsidRPr="001B364F">
        <w:rPr>
          <w:rFonts w:ascii="Aptos" w:hAnsi="Aptos" w:cs="Segoe UI"/>
          <w:sz w:val="24"/>
          <w:szCs w:val="24"/>
        </w:rPr>
        <w:t>33 billion and grew 17</w:t>
      </w:r>
      <w:r w:rsidR="00BC3243" w:rsidRPr="001B364F">
        <w:rPr>
          <w:rFonts w:ascii="Aptos" w:hAnsi="Aptos" w:cs="Segoe UI"/>
          <w:sz w:val="24"/>
          <w:szCs w:val="24"/>
        </w:rPr>
        <w:t xml:space="preserve">% </w:t>
      </w:r>
      <w:r w:rsidRPr="001B364F">
        <w:rPr>
          <w:rFonts w:ascii="Aptos" w:hAnsi="Aptos" w:cs="Segoe UI"/>
          <w:sz w:val="24"/>
          <w:szCs w:val="24"/>
        </w:rPr>
        <w:t>and 14</w:t>
      </w:r>
      <w:r w:rsidR="00BC3243" w:rsidRPr="001B364F">
        <w:rPr>
          <w:rFonts w:ascii="Aptos" w:hAnsi="Aptos" w:cs="Segoe UI"/>
          <w:sz w:val="24"/>
          <w:szCs w:val="24"/>
        </w:rPr>
        <w:t xml:space="preserve">% </w:t>
      </w:r>
      <w:r w:rsidRPr="001B364F">
        <w:rPr>
          <w:rFonts w:ascii="Aptos" w:hAnsi="Aptos" w:cs="Segoe UI"/>
          <w:sz w:val="24"/>
          <w:szCs w:val="24"/>
        </w:rPr>
        <w:t>in constant currency. </w:t>
      </w:r>
    </w:p>
    <w:p w14:paraId="01AE7871" w14:textId="77777777" w:rsidR="00BC3243" w:rsidRPr="001B364F" w:rsidRDefault="00BC3243" w:rsidP="001B364F">
      <w:pPr>
        <w:spacing w:after="120" w:line="360" w:lineRule="auto"/>
        <w:rPr>
          <w:rFonts w:ascii="Aptos" w:hAnsi="Aptos" w:cs="Segoe UI"/>
          <w:sz w:val="24"/>
          <w:szCs w:val="24"/>
        </w:rPr>
      </w:pPr>
    </w:p>
    <w:p w14:paraId="148E0C3A" w14:textId="6B4AE347"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M365 commercial cloud revenue increased 17</w:t>
      </w:r>
      <w:r w:rsidR="00BC3243" w:rsidRPr="001B364F">
        <w:rPr>
          <w:rFonts w:ascii="Aptos" w:hAnsi="Aptos" w:cs="Segoe UI"/>
          <w:sz w:val="24"/>
          <w:szCs w:val="24"/>
        </w:rPr>
        <w:t xml:space="preserve">% </w:t>
      </w:r>
      <w:r w:rsidRPr="001B364F">
        <w:rPr>
          <w:rFonts w:ascii="Aptos" w:hAnsi="Aptos" w:cs="Segoe UI"/>
          <w:sz w:val="24"/>
          <w:szCs w:val="24"/>
        </w:rPr>
        <w:t>and 15</w:t>
      </w:r>
      <w:r w:rsidR="00BC3243" w:rsidRPr="001B364F">
        <w:rPr>
          <w:rFonts w:ascii="Aptos" w:hAnsi="Aptos" w:cs="Segoe UI"/>
          <w:sz w:val="24"/>
          <w:szCs w:val="24"/>
        </w:rPr>
        <w:t xml:space="preserve">% </w:t>
      </w:r>
      <w:r w:rsidRPr="001B364F">
        <w:rPr>
          <w:rFonts w:ascii="Aptos" w:hAnsi="Aptos" w:cs="Segoe UI"/>
          <w:sz w:val="24"/>
          <w:szCs w:val="24"/>
        </w:rPr>
        <w:t>in constant currency with 1 point of benefit from in-period revenue recognition. Year-over-year growth was driven by both ARPU and seats, with ARPU growth again led by E5 and M365 Copilot. Paid M365 commercial seats grew 6</w:t>
      </w:r>
      <w:r w:rsidR="00B32091" w:rsidRPr="001B364F">
        <w:rPr>
          <w:rFonts w:ascii="Aptos" w:hAnsi="Aptos" w:cs="Segoe UI"/>
          <w:sz w:val="24"/>
          <w:szCs w:val="24"/>
        </w:rPr>
        <w:t xml:space="preserve">% </w:t>
      </w:r>
      <w:r w:rsidRPr="001B364F">
        <w:rPr>
          <w:rFonts w:ascii="Aptos" w:hAnsi="Aptos" w:cs="Segoe UI"/>
          <w:sz w:val="24"/>
          <w:szCs w:val="24"/>
        </w:rPr>
        <w:t>year-over-year with installed base expansion across all customer segments, though primarily in our small and medium business and frontline worker offerings.    </w:t>
      </w:r>
    </w:p>
    <w:p w14:paraId="4B32F452" w14:textId="77777777" w:rsidR="00865EB5" w:rsidRPr="001B364F" w:rsidRDefault="00865EB5" w:rsidP="001B364F">
      <w:pPr>
        <w:spacing w:after="120" w:line="360" w:lineRule="auto"/>
        <w:rPr>
          <w:rFonts w:ascii="Aptos" w:hAnsi="Aptos" w:cs="Segoe UI"/>
          <w:sz w:val="24"/>
          <w:szCs w:val="24"/>
        </w:rPr>
      </w:pPr>
    </w:p>
    <w:p w14:paraId="2877B7C8" w14:textId="681E1E88"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M365 commercial products revenue increased 17</w:t>
      </w:r>
      <w:r w:rsidR="00BC3243" w:rsidRPr="001B364F">
        <w:rPr>
          <w:rFonts w:ascii="Aptos" w:hAnsi="Aptos" w:cs="Segoe UI"/>
          <w:sz w:val="24"/>
          <w:szCs w:val="24"/>
        </w:rPr>
        <w:t xml:space="preserve">% </w:t>
      </w:r>
      <w:r w:rsidRPr="001B364F">
        <w:rPr>
          <w:rFonts w:ascii="Aptos" w:hAnsi="Aptos" w:cs="Segoe UI"/>
          <w:sz w:val="24"/>
          <w:szCs w:val="24"/>
        </w:rPr>
        <w:t>and 14</w:t>
      </w:r>
      <w:r w:rsidR="00BC3243" w:rsidRPr="001B364F">
        <w:rPr>
          <w:rFonts w:ascii="Aptos" w:hAnsi="Aptos" w:cs="Segoe UI"/>
          <w:sz w:val="24"/>
          <w:szCs w:val="24"/>
        </w:rPr>
        <w:t xml:space="preserve">% </w:t>
      </w:r>
      <w:r w:rsidRPr="001B364F">
        <w:rPr>
          <w:rFonts w:ascii="Aptos" w:hAnsi="Aptos" w:cs="Segoe UI"/>
          <w:sz w:val="24"/>
          <w:szCs w:val="24"/>
        </w:rPr>
        <w:t>in constant currency, ahead of expectations due to higher-than-expected Office 2024 transactional purchasing. </w:t>
      </w:r>
    </w:p>
    <w:p w14:paraId="658ACD20" w14:textId="77777777" w:rsidR="00865EB5" w:rsidRPr="001B364F" w:rsidRDefault="00865EB5" w:rsidP="001B364F">
      <w:pPr>
        <w:spacing w:after="120" w:line="360" w:lineRule="auto"/>
        <w:rPr>
          <w:rFonts w:ascii="Aptos" w:hAnsi="Aptos" w:cs="Segoe UI"/>
          <w:sz w:val="24"/>
          <w:szCs w:val="24"/>
        </w:rPr>
      </w:pPr>
    </w:p>
    <w:p w14:paraId="13D23BAA" w14:textId="6E14674E"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M365 consumer cloud revenue increased 26</w:t>
      </w:r>
      <w:r w:rsidR="00BC3243" w:rsidRPr="001B364F">
        <w:rPr>
          <w:rFonts w:ascii="Aptos" w:hAnsi="Aptos" w:cs="Segoe UI"/>
          <w:sz w:val="24"/>
          <w:szCs w:val="24"/>
        </w:rPr>
        <w:t xml:space="preserve">% </w:t>
      </w:r>
      <w:r w:rsidRPr="001B364F">
        <w:rPr>
          <w:rFonts w:ascii="Aptos" w:hAnsi="Aptos" w:cs="Segoe UI"/>
          <w:sz w:val="24"/>
          <w:szCs w:val="24"/>
        </w:rPr>
        <w:t>and 25</w:t>
      </w:r>
      <w:r w:rsidR="00BC3243" w:rsidRPr="001B364F">
        <w:rPr>
          <w:rFonts w:ascii="Aptos" w:hAnsi="Aptos" w:cs="Segoe UI"/>
          <w:sz w:val="24"/>
          <w:szCs w:val="24"/>
        </w:rPr>
        <w:t xml:space="preserve">% </w:t>
      </w:r>
      <w:r w:rsidRPr="001B364F">
        <w:rPr>
          <w:rFonts w:ascii="Aptos" w:hAnsi="Aptos" w:cs="Segoe UI"/>
          <w:sz w:val="24"/>
          <w:szCs w:val="24"/>
        </w:rPr>
        <w:t>in constant currency, again driven by ARPU growth. M365 consumer subscriptions grew 7</w:t>
      </w:r>
      <w:r w:rsidR="00BC3243" w:rsidRPr="001B364F">
        <w:rPr>
          <w:rFonts w:ascii="Aptos" w:hAnsi="Aptos" w:cs="Segoe UI"/>
          <w:sz w:val="24"/>
          <w:szCs w:val="24"/>
        </w:rPr>
        <w:t xml:space="preserve">% </w:t>
      </w:r>
      <w:r w:rsidRPr="001B364F">
        <w:rPr>
          <w:rFonts w:ascii="Aptos" w:hAnsi="Aptos" w:cs="Segoe UI"/>
          <w:sz w:val="24"/>
          <w:szCs w:val="24"/>
        </w:rPr>
        <w:t>to over 90 million.  </w:t>
      </w:r>
    </w:p>
    <w:p w14:paraId="6128A95D" w14:textId="77777777" w:rsidR="00BC638A" w:rsidRPr="001B364F" w:rsidRDefault="00BC638A" w:rsidP="001B364F">
      <w:pPr>
        <w:spacing w:after="120" w:line="360" w:lineRule="auto"/>
        <w:rPr>
          <w:rFonts w:ascii="Aptos" w:hAnsi="Aptos" w:cs="Segoe UI"/>
          <w:sz w:val="24"/>
          <w:szCs w:val="24"/>
        </w:rPr>
      </w:pPr>
    </w:p>
    <w:p w14:paraId="0347B198" w14:textId="3AF68864"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LinkedIn revenue increased 10</w:t>
      </w:r>
      <w:r w:rsidR="00BC3243" w:rsidRPr="001B364F">
        <w:rPr>
          <w:rFonts w:ascii="Aptos" w:hAnsi="Aptos" w:cs="Segoe UI"/>
          <w:sz w:val="24"/>
          <w:szCs w:val="24"/>
        </w:rPr>
        <w:t xml:space="preserve">% </w:t>
      </w:r>
      <w:r w:rsidRPr="001B364F">
        <w:rPr>
          <w:rFonts w:ascii="Aptos" w:hAnsi="Aptos" w:cs="Segoe UI"/>
          <w:sz w:val="24"/>
          <w:szCs w:val="24"/>
        </w:rPr>
        <w:t>and 9</w:t>
      </w:r>
      <w:r w:rsidR="00BC3243" w:rsidRPr="001B364F">
        <w:rPr>
          <w:rFonts w:ascii="Aptos" w:hAnsi="Aptos" w:cs="Segoe UI"/>
          <w:sz w:val="24"/>
          <w:szCs w:val="24"/>
        </w:rPr>
        <w:t xml:space="preserve">% </w:t>
      </w:r>
      <w:r w:rsidRPr="001B364F">
        <w:rPr>
          <w:rFonts w:ascii="Aptos" w:hAnsi="Aptos" w:cs="Segoe UI"/>
          <w:sz w:val="24"/>
          <w:szCs w:val="24"/>
        </w:rPr>
        <w:t>in constant currency driven by Marketing Solutions. The Talent Solutions business was impacted by continued weakness in the hiring market.   </w:t>
      </w:r>
    </w:p>
    <w:p w14:paraId="222842C2" w14:textId="77777777" w:rsidR="00BC638A" w:rsidRPr="001B364F" w:rsidRDefault="00BC638A" w:rsidP="001B364F">
      <w:pPr>
        <w:spacing w:after="120" w:line="360" w:lineRule="auto"/>
        <w:rPr>
          <w:rFonts w:ascii="Aptos" w:hAnsi="Aptos" w:cs="Segoe UI"/>
          <w:sz w:val="24"/>
          <w:szCs w:val="24"/>
        </w:rPr>
      </w:pPr>
    </w:p>
    <w:p w14:paraId="7074B69C" w14:textId="2E01F645"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Dynamics 365 revenue increased 18</w:t>
      </w:r>
      <w:r w:rsidR="00BC3243" w:rsidRPr="001B364F">
        <w:rPr>
          <w:rFonts w:ascii="Aptos" w:hAnsi="Aptos" w:cs="Segoe UI"/>
          <w:sz w:val="24"/>
          <w:szCs w:val="24"/>
        </w:rPr>
        <w:t xml:space="preserve">% </w:t>
      </w:r>
      <w:r w:rsidRPr="001B364F">
        <w:rPr>
          <w:rFonts w:ascii="Aptos" w:hAnsi="Aptos" w:cs="Segoe UI"/>
          <w:sz w:val="24"/>
          <w:szCs w:val="24"/>
        </w:rPr>
        <w:t>and 16</w:t>
      </w:r>
      <w:r w:rsidR="00BC3243" w:rsidRPr="001B364F">
        <w:rPr>
          <w:rFonts w:ascii="Aptos" w:hAnsi="Aptos" w:cs="Segoe UI"/>
          <w:sz w:val="24"/>
          <w:szCs w:val="24"/>
        </w:rPr>
        <w:t xml:space="preserve">% </w:t>
      </w:r>
      <w:r w:rsidRPr="001B364F">
        <w:rPr>
          <w:rFonts w:ascii="Aptos" w:hAnsi="Aptos" w:cs="Segoe UI"/>
          <w:sz w:val="24"/>
          <w:szCs w:val="24"/>
        </w:rPr>
        <w:t>in constant currency with continued growth across all workloads.  </w:t>
      </w:r>
    </w:p>
    <w:p w14:paraId="7F1AF501" w14:textId="77777777" w:rsidR="00BC3243" w:rsidRPr="001B364F" w:rsidRDefault="00BC3243" w:rsidP="001B364F">
      <w:pPr>
        <w:spacing w:after="120" w:line="360" w:lineRule="auto"/>
        <w:rPr>
          <w:rFonts w:ascii="Aptos" w:hAnsi="Aptos" w:cs="Segoe UI"/>
          <w:sz w:val="24"/>
          <w:szCs w:val="24"/>
        </w:rPr>
      </w:pPr>
    </w:p>
    <w:p w14:paraId="488E66D3" w14:textId="25A03A26"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lastRenderedPageBreak/>
        <w:t>Segment gross margin dollars increased 19</w:t>
      </w:r>
      <w:r w:rsidR="00BC3243" w:rsidRPr="001B364F">
        <w:rPr>
          <w:rFonts w:ascii="Aptos" w:hAnsi="Aptos" w:cs="Segoe UI"/>
          <w:sz w:val="24"/>
          <w:szCs w:val="24"/>
        </w:rPr>
        <w:t xml:space="preserve">% </w:t>
      </w:r>
      <w:r w:rsidRPr="001B364F">
        <w:rPr>
          <w:rFonts w:ascii="Aptos" w:hAnsi="Aptos" w:cs="Segoe UI"/>
          <w:sz w:val="24"/>
          <w:szCs w:val="24"/>
        </w:rPr>
        <w:t>and 16</w:t>
      </w:r>
      <w:r w:rsidR="00BC3243" w:rsidRPr="001B364F">
        <w:rPr>
          <w:rFonts w:ascii="Aptos" w:hAnsi="Aptos" w:cs="Segoe UI"/>
          <w:sz w:val="24"/>
          <w:szCs w:val="24"/>
        </w:rPr>
        <w:t xml:space="preserve">% </w:t>
      </w:r>
      <w:r w:rsidRPr="001B364F">
        <w:rPr>
          <w:rFonts w:ascii="Aptos" w:hAnsi="Aptos" w:cs="Segoe UI"/>
          <w:sz w:val="24"/>
          <w:szCs w:val="24"/>
        </w:rPr>
        <w:t xml:space="preserve">in constant currency. And gross margin percentage increased, driven by efficiency gains in M365 Commercial cloud that were partially offset by investments in AI, including the impact of growing usage in M365 Copilot </w:t>
      </w:r>
      <w:r w:rsidR="00A33A56" w:rsidRPr="001B364F">
        <w:rPr>
          <w:rFonts w:ascii="Aptos" w:hAnsi="Aptos" w:cs="Segoe UI"/>
          <w:sz w:val="24"/>
          <w:szCs w:val="24"/>
        </w:rPr>
        <w:t>C</w:t>
      </w:r>
      <w:r w:rsidRPr="001B364F">
        <w:rPr>
          <w:rFonts w:ascii="Aptos" w:hAnsi="Aptos" w:cs="Segoe UI"/>
          <w:sz w:val="24"/>
          <w:szCs w:val="24"/>
        </w:rPr>
        <w:t>hat. Operating expenses increased 6</w:t>
      </w:r>
      <w:r w:rsidR="00BC3243" w:rsidRPr="001B364F">
        <w:rPr>
          <w:rFonts w:ascii="Aptos" w:hAnsi="Aptos" w:cs="Segoe UI"/>
          <w:sz w:val="24"/>
          <w:szCs w:val="24"/>
        </w:rPr>
        <w:t xml:space="preserve">% </w:t>
      </w:r>
      <w:r w:rsidRPr="001B364F">
        <w:rPr>
          <w:rFonts w:ascii="Aptos" w:hAnsi="Aptos" w:cs="Segoe UI"/>
          <w:sz w:val="24"/>
          <w:szCs w:val="24"/>
        </w:rPr>
        <w:t>and 5</w:t>
      </w:r>
      <w:r w:rsidR="00BC3243" w:rsidRPr="001B364F">
        <w:rPr>
          <w:rFonts w:ascii="Aptos" w:hAnsi="Aptos" w:cs="Segoe UI"/>
          <w:sz w:val="24"/>
          <w:szCs w:val="24"/>
        </w:rPr>
        <w:t xml:space="preserve">% </w:t>
      </w:r>
      <w:r w:rsidRPr="001B364F">
        <w:rPr>
          <w:rFonts w:ascii="Aptos" w:hAnsi="Aptos" w:cs="Segoe UI"/>
          <w:sz w:val="24"/>
          <w:szCs w:val="24"/>
        </w:rPr>
        <w:t>in constant currency and operating income increased 24</w:t>
      </w:r>
      <w:r w:rsidR="00BC3243" w:rsidRPr="001B364F">
        <w:rPr>
          <w:rFonts w:ascii="Aptos" w:hAnsi="Aptos" w:cs="Segoe UI"/>
          <w:sz w:val="24"/>
          <w:szCs w:val="24"/>
        </w:rPr>
        <w:t xml:space="preserve">% </w:t>
      </w:r>
      <w:r w:rsidRPr="001B364F">
        <w:rPr>
          <w:rFonts w:ascii="Aptos" w:hAnsi="Aptos" w:cs="Segoe UI"/>
          <w:sz w:val="24"/>
          <w:szCs w:val="24"/>
        </w:rPr>
        <w:t>and 20</w:t>
      </w:r>
      <w:r w:rsidR="00BC3243" w:rsidRPr="001B364F">
        <w:rPr>
          <w:rFonts w:ascii="Aptos" w:hAnsi="Aptos" w:cs="Segoe UI"/>
          <w:sz w:val="24"/>
          <w:szCs w:val="24"/>
        </w:rPr>
        <w:t xml:space="preserve">% </w:t>
      </w:r>
      <w:r w:rsidRPr="001B364F">
        <w:rPr>
          <w:rFonts w:ascii="Aptos" w:hAnsi="Aptos" w:cs="Segoe UI"/>
          <w:sz w:val="24"/>
          <w:szCs w:val="24"/>
        </w:rPr>
        <w:t>in constant currency. Operating margins increased 3 points year-over-year to 62</w:t>
      </w:r>
      <w:r w:rsidR="00BC3243" w:rsidRPr="001B364F">
        <w:rPr>
          <w:rFonts w:ascii="Aptos" w:hAnsi="Aptos" w:cs="Segoe UI"/>
          <w:sz w:val="24"/>
          <w:szCs w:val="24"/>
        </w:rPr>
        <w:t xml:space="preserve">% </w:t>
      </w:r>
      <w:r w:rsidRPr="001B364F">
        <w:rPr>
          <w:rFonts w:ascii="Aptos" w:hAnsi="Aptos" w:cs="Segoe UI"/>
          <w:sz w:val="24"/>
          <w:szCs w:val="24"/>
        </w:rPr>
        <w:t>driven by the higher gross margin noted earlier as well as improved operating leverage.  </w:t>
      </w:r>
    </w:p>
    <w:p w14:paraId="30EABC19" w14:textId="77777777" w:rsidR="00CF2093" w:rsidRPr="001B364F" w:rsidRDefault="00CF2093" w:rsidP="001B364F">
      <w:pPr>
        <w:spacing w:after="120" w:line="360" w:lineRule="auto"/>
        <w:rPr>
          <w:rFonts w:ascii="Aptos" w:hAnsi="Aptos" w:cs="Segoe UI"/>
          <w:sz w:val="24"/>
          <w:szCs w:val="24"/>
        </w:rPr>
      </w:pPr>
    </w:p>
    <w:p w14:paraId="1A0B89A4" w14:textId="054F1FB7"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 xml:space="preserve">Next, the Intelligent Cloud segment. Revenue was </w:t>
      </w:r>
      <w:r w:rsidR="00BC3243" w:rsidRPr="001B364F">
        <w:rPr>
          <w:rFonts w:ascii="Aptos" w:hAnsi="Aptos" w:cs="Segoe UI"/>
          <w:sz w:val="24"/>
          <w:szCs w:val="24"/>
        </w:rPr>
        <w:t>$</w:t>
      </w:r>
      <w:r w:rsidRPr="001B364F">
        <w:rPr>
          <w:rFonts w:ascii="Aptos" w:hAnsi="Aptos" w:cs="Segoe UI"/>
          <w:sz w:val="24"/>
          <w:szCs w:val="24"/>
        </w:rPr>
        <w:t>30.9 billion and grew 28</w:t>
      </w:r>
      <w:r w:rsidR="00BC3243" w:rsidRPr="001B364F">
        <w:rPr>
          <w:rFonts w:ascii="Aptos" w:hAnsi="Aptos" w:cs="Segoe UI"/>
          <w:sz w:val="24"/>
          <w:szCs w:val="24"/>
        </w:rPr>
        <w:t xml:space="preserve">% </w:t>
      </w:r>
      <w:r w:rsidRPr="001B364F">
        <w:rPr>
          <w:rFonts w:ascii="Aptos" w:hAnsi="Aptos" w:cs="Segoe UI"/>
          <w:sz w:val="24"/>
          <w:szCs w:val="24"/>
        </w:rPr>
        <w:t>and 27</w:t>
      </w:r>
      <w:r w:rsidR="00BC3243" w:rsidRPr="001B364F">
        <w:rPr>
          <w:rFonts w:ascii="Aptos" w:hAnsi="Aptos" w:cs="Segoe UI"/>
          <w:sz w:val="24"/>
          <w:szCs w:val="24"/>
        </w:rPr>
        <w:t xml:space="preserve">% </w:t>
      </w:r>
      <w:r w:rsidRPr="001B364F">
        <w:rPr>
          <w:rFonts w:ascii="Aptos" w:hAnsi="Aptos" w:cs="Segoe UI"/>
          <w:sz w:val="24"/>
          <w:szCs w:val="24"/>
        </w:rPr>
        <w:t>in constant currency.  </w:t>
      </w:r>
    </w:p>
    <w:p w14:paraId="2857E72A" w14:textId="77777777" w:rsidR="00CF2093" w:rsidRPr="001B364F" w:rsidRDefault="00CF2093" w:rsidP="001B364F">
      <w:pPr>
        <w:spacing w:after="120" w:line="360" w:lineRule="auto"/>
        <w:rPr>
          <w:rFonts w:ascii="Aptos" w:hAnsi="Aptos" w:cs="Segoe UI"/>
          <w:sz w:val="24"/>
          <w:szCs w:val="24"/>
        </w:rPr>
      </w:pPr>
    </w:p>
    <w:p w14:paraId="47AC1C03" w14:textId="6D385230"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In Azure and other cloud services, where we continue to see accelerating demand, revenue grew 40</w:t>
      </w:r>
      <w:r w:rsidR="00BC3243" w:rsidRPr="001B364F">
        <w:rPr>
          <w:rFonts w:ascii="Aptos" w:hAnsi="Aptos" w:cs="Segoe UI"/>
          <w:sz w:val="24"/>
          <w:szCs w:val="24"/>
        </w:rPr>
        <w:t xml:space="preserve">% </w:t>
      </w:r>
      <w:r w:rsidRPr="001B364F">
        <w:rPr>
          <w:rFonts w:ascii="Aptos" w:hAnsi="Aptos" w:cs="Segoe UI"/>
          <w:sz w:val="24"/>
          <w:szCs w:val="24"/>
        </w:rPr>
        <w:t>and 39</w:t>
      </w:r>
      <w:r w:rsidR="00BC3243" w:rsidRPr="001B364F">
        <w:rPr>
          <w:rFonts w:ascii="Aptos" w:hAnsi="Aptos" w:cs="Segoe UI"/>
          <w:sz w:val="24"/>
          <w:szCs w:val="24"/>
        </w:rPr>
        <w:t xml:space="preserve">% </w:t>
      </w:r>
      <w:r w:rsidRPr="001B364F">
        <w:rPr>
          <w:rFonts w:ascii="Aptos" w:hAnsi="Aptos" w:cs="Segoe UI"/>
          <w:sz w:val="24"/>
          <w:szCs w:val="24"/>
        </w:rPr>
        <w:t xml:space="preserve">in constant currency. Results were ahead of expectations, driven by </w:t>
      </w:r>
      <w:proofErr w:type="gramStart"/>
      <w:r w:rsidRPr="001B364F">
        <w:rPr>
          <w:rFonts w:ascii="Aptos" w:hAnsi="Aptos" w:cs="Segoe UI"/>
          <w:sz w:val="24"/>
          <w:szCs w:val="24"/>
        </w:rPr>
        <w:t>better than expected</w:t>
      </w:r>
      <w:proofErr w:type="gramEnd"/>
      <w:r w:rsidRPr="001B364F">
        <w:rPr>
          <w:rFonts w:ascii="Aptos" w:hAnsi="Aptos" w:cs="Segoe UI"/>
          <w:sz w:val="24"/>
          <w:szCs w:val="24"/>
        </w:rPr>
        <w:t xml:space="preserve"> growth in our core infrastructure business, primarily from our largest customers. Azure AI services revenue was generally in line with expectations. And this quarter, demand again exceeded supply across workloads even as we brought more capacity online.  </w:t>
      </w:r>
    </w:p>
    <w:p w14:paraId="47D644C8" w14:textId="77777777" w:rsidR="00CF2093" w:rsidRPr="001B364F" w:rsidRDefault="00CF2093" w:rsidP="001B364F">
      <w:pPr>
        <w:spacing w:after="120" w:line="360" w:lineRule="auto"/>
        <w:rPr>
          <w:rFonts w:ascii="Aptos" w:hAnsi="Aptos" w:cs="Segoe UI"/>
          <w:sz w:val="24"/>
          <w:szCs w:val="24"/>
        </w:rPr>
      </w:pPr>
    </w:p>
    <w:p w14:paraId="30BB8B36" w14:textId="6748A5D8"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In our on-premises server business, revenue increased 1</w:t>
      </w:r>
      <w:r w:rsidR="00BC3243" w:rsidRPr="001B364F">
        <w:rPr>
          <w:rFonts w:ascii="Aptos" w:hAnsi="Aptos" w:cs="Segoe UI"/>
          <w:sz w:val="24"/>
          <w:szCs w:val="24"/>
        </w:rPr>
        <w:t xml:space="preserve">% </w:t>
      </w:r>
      <w:r w:rsidRPr="001B364F">
        <w:rPr>
          <w:rFonts w:ascii="Aptos" w:hAnsi="Aptos" w:cs="Segoe UI"/>
          <w:sz w:val="24"/>
          <w:szCs w:val="24"/>
        </w:rPr>
        <w:t>and was relatively unchanged in constant currency. Results were ahead of expectations driven by transactional purchasing of Windows Server 2025. </w:t>
      </w:r>
    </w:p>
    <w:p w14:paraId="25D87494" w14:textId="217B88BD"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Segment gross margin dollars increased 20</w:t>
      </w:r>
      <w:r w:rsidR="00BC3243" w:rsidRPr="001B364F">
        <w:rPr>
          <w:rFonts w:ascii="Aptos" w:hAnsi="Aptos" w:cs="Segoe UI"/>
          <w:sz w:val="24"/>
          <w:szCs w:val="24"/>
        </w:rPr>
        <w:t xml:space="preserve">% </w:t>
      </w:r>
      <w:r w:rsidRPr="001B364F">
        <w:rPr>
          <w:rFonts w:ascii="Aptos" w:hAnsi="Aptos" w:cs="Segoe UI"/>
          <w:sz w:val="24"/>
          <w:szCs w:val="24"/>
        </w:rPr>
        <w:t>and 19</w:t>
      </w:r>
      <w:r w:rsidR="00BC3243" w:rsidRPr="001B364F">
        <w:rPr>
          <w:rFonts w:ascii="Aptos" w:hAnsi="Aptos" w:cs="Segoe UI"/>
          <w:sz w:val="24"/>
          <w:szCs w:val="24"/>
        </w:rPr>
        <w:t xml:space="preserve">% </w:t>
      </w:r>
      <w:r w:rsidRPr="001B364F">
        <w:rPr>
          <w:rFonts w:ascii="Aptos" w:hAnsi="Aptos" w:cs="Segoe UI"/>
          <w:sz w:val="24"/>
          <w:szCs w:val="24"/>
        </w:rPr>
        <w:t>in constant currency. And gross margin percentage decreased year-over-year driven by investments in AI that were partially offset by efficiency gains in Azure. Operating expenses increased 4</w:t>
      </w:r>
      <w:r w:rsidR="00BC3243" w:rsidRPr="001B364F">
        <w:rPr>
          <w:rFonts w:ascii="Aptos" w:hAnsi="Aptos" w:cs="Segoe UI"/>
          <w:sz w:val="24"/>
          <w:szCs w:val="24"/>
        </w:rPr>
        <w:t xml:space="preserve">% </w:t>
      </w:r>
      <w:r w:rsidRPr="001B364F">
        <w:rPr>
          <w:rFonts w:ascii="Aptos" w:hAnsi="Aptos" w:cs="Segoe UI"/>
          <w:sz w:val="24"/>
          <w:szCs w:val="24"/>
        </w:rPr>
        <w:t>and operating income grew 27</w:t>
      </w:r>
      <w:r w:rsidR="00BC3243" w:rsidRPr="001B364F">
        <w:rPr>
          <w:rFonts w:ascii="Aptos" w:hAnsi="Aptos" w:cs="Segoe UI"/>
          <w:sz w:val="24"/>
          <w:szCs w:val="24"/>
        </w:rPr>
        <w:t>%</w:t>
      </w:r>
      <w:r w:rsidRPr="001B364F">
        <w:rPr>
          <w:rFonts w:ascii="Aptos" w:hAnsi="Aptos" w:cs="Segoe UI"/>
          <w:sz w:val="24"/>
          <w:szCs w:val="24"/>
        </w:rPr>
        <w:t>. Operating margins were 43</w:t>
      </w:r>
      <w:r w:rsidR="00BC3243" w:rsidRPr="001B364F">
        <w:rPr>
          <w:rFonts w:ascii="Aptos" w:hAnsi="Aptos" w:cs="Segoe UI"/>
          <w:sz w:val="24"/>
          <w:szCs w:val="24"/>
        </w:rPr>
        <w:t>%</w:t>
      </w:r>
      <w:r w:rsidRPr="001B364F">
        <w:rPr>
          <w:rFonts w:ascii="Aptos" w:hAnsi="Aptos" w:cs="Segoe UI"/>
          <w:sz w:val="24"/>
          <w:szCs w:val="24"/>
        </w:rPr>
        <w:t>, down only slightly year-over-year, as increased investments in AI were mostly offset by improved operating leverage.  </w:t>
      </w:r>
    </w:p>
    <w:p w14:paraId="3C22368E" w14:textId="77777777" w:rsidR="00CF2093" w:rsidRPr="001B364F" w:rsidRDefault="00CF2093" w:rsidP="001B364F">
      <w:pPr>
        <w:spacing w:after="120" w:line="360" w:lineRule="auto"/>
        <w:rPr>
          <w:rFonts w:ascii="Aptos" w:hAnsi="Aptos" w:cs="Segoe UI"/>
          <w:sz w:val="24"/>
          <w:szCs w:val="24"/>
        </w:rPr>
      </w:pPr>
    </w:p>
    <w:p w14:paraId="7BFD230F" w14:textId="6ADC6D66"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lastRenderedPageBreak/>
        <w:t xml:space="preserve">Now to More Personal Computing. Revenue was </w:t>
      </w:r>
      <w:r w:rsidR="00BC3243" w:rsidRPr="001B364F">
        <w:rPr>
          <w:rFonts w:ascii="Aptos" w:hAnsi="Aptos" w:cs="Segoe UI"/>
          <w:sz w:val="24"/>
          <w:szCs w:val="24"/>
        </w:rPr>
        <w:t>$</w:t>
      </w:r>
      <w:r w:rsidRPr="001B364F">
        <w:rPr>
          <w:rFonts w:ascii="Aptos" w:hAnsi="Aptos" w:cs="Segoe UI"/>
          <w:sz w:val="24"/>
          <w:szCs w:val="24"/>
        </w:rPr>
        <w:t>13.8 billion and grew 4</w:t>
      </w:r>
      <w:r w:rsidR="00BC3243" w:rsidRPr="001B364F">
        <w:rPr>
          <w:rFonts w:ascii="Aptos" w:hAnsi="Aptos" w:cs="Segoe UI"/>
          <w:sz w:val="24"/>
          <w:szCs w:val="24"/>
        </w:rPr>
        <w:t>%</w:t>
      </w:r>
      <w:r w:rsidRPr="001B364F">
        <w:rPr>
          <w:rFonts w:ascii="Aptos" w:hAnsi="Aptos" w:cs="Segoe UI"/>
          <w:sz w:val="24"/>
          <w:szCs w:val="24"/>
        </w:rPr>
        <w:t>. </w:t>
      </w:r>
    </w:p>
    <w:p w14:paraId="2D5BFA26" w14:textId="77777777" w:rsidR="00CF2093" w:rsidRPr="001B364F" w:rsidRDefault="00CF2093" w:rsidP="001B364F">
      <w:pPr>
        <w:spacing w:after="120" w:line="360" w:lineRule="auto"/>
        <w:rPr>
          <w:rFonts w:ascii="Aptos" w:hAnsi="Aptos" w:cs="Segoe UI"/>
          <w:sz w:val="24"/>
          <w:szCs w:val="24"/>
        </w:rPr>
      </w:pPr>
    </w:p>
    <w:p w14:paraId="3936F9B9" w14:textId="64F46C9B"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Windows OEM and Devices revenue increased 6</w:t>
      </w:r>
      <w:r w:rsidR="00BC3243" w:rsidRPr="001B364F">
        <w:rPr>
          <w:rFonts w:ascii="Aptos" w:hAnsi="Aptos" w:cs="Segoe UI"/>
          <w:sz w:val="24"/>
          <w:szCs w:val="24"/>
        </w:rPr>
        <w:t xml:space="preserve">% </w:t>
      </w:r>
      <w:r w:rsidRPr="001B364F">
        <w:rPr>
          <w:rFonts w:ascii="Aptos" w:hAnsi="Aptos" w:cs="Segoe UI"/>
          <w:sz w:val="24"/>
          <w:szCs w:val="24"/>
        </w:rPr>
        <w:t>year-over-year, significantly ahead of expectations, driven by strong demand ahead of Windows 10 end of support as well as a benefit from inventory levels that remained elevated. </w:t>
      </w:r>
    </w:p>
    <w:p w14:paraId="48F57683" w14:textId="20C9986E"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 </w:t>
      </w:r>
    </w:p>
    <w:p w14:paraId="1CEF9168" w14:textId="77777777" w:rsidR="00BC3243"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Search and news advertising revenue ex-TAC increased 16</w:t>
      </w:r>
      <w:r w:rsidR="00BC3243" w:rsidRPr="001B364F">
        <w:rPr>
          <w:rFonts w:ascii="Aptos" w:hAnsi="Aptos" w:cs="Segoe UI"/>
          <w:sz w:val="24"/>
          <w:szCs w:val="24"/>
        </w:rPr>
        <w:t xml:space="preserve">% </w:t>
      </w:r>
      <w:r w:rsidRPr="001B364F">
        <w:rPr>
          <w:rFonts w:ascii="Aptos" w:hAnsi="Aptos" w:cs="Segoe UI"/>
          <w:sz w:val="24"/>
          <w:szCs w:val="24"/>
        </w:rPr>
        <w:t>and 15</w:t>
      </w:r>
      <w:r w:rsidR="00BC3243" w:rsidRPr="001B364F">
        <w:rPr>
          <w:rFonts w:ascii="Aptos" w:hAnsi="Aptos" w:cs="Segoe UI"/>
          <w:sz w:val="24"/>
          <w:szCs w:val="24"/>
        </w:rPr>
        <w:t xml:space="preserve">% </w:t>
      </w:r>
      <w:r w:rsidRPr="001B364F">
        <w:rPr>
          <w:rFonts w:ascii="Aptos" w:hAnsi="Aptos" w:cs="Segoe UI"/>
          <w:sz w:val="24"/>
          <w:szCs w:val="24"/>
        </w:rPr>
        <w:t>in constant currency driven by growth in volume as well as a continued benefit from third-party partnerships that was better-than-expected.</w:t>
      </w:r>
    </w:p>
    <w:p w14:paraId="0BD05D2E" w14:textId="387934E9"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  </w:t>
      </w:r>
    </w:p>
    <w:p w14:paraId="53935C2A" w14:textId="20C3A249"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And in Gaming, revenue decreased 2</w:t>
      </w:r>
      <w:r w:rsidR="00BC3243" w:rsidRPr="001B364F">
        <w:rPr>
          <w:rFonts w:ascii="Aptos" w:hAnsi="Aptos" w:cs="Segoe UI"/>
          <w:sz w:val="24"/>
          <w:szCs w:val="24"/>
        </w:rPr>
        <w:t xml:space="preserve">% </w:t>
      </w:r>
      <w:r w:rsidRPr="001B364F">
        <w:rPr>
          <w:rFonts w:ascii="Aptos" w:hAnsi="Aptos" w:cs="Segoe UI"/>
          <w:sz w:val="24"/>
          <w:szCs w:val="24"/>
        </w:rPr>
        <w:t>and 3</w:t>
      </w:r>
      <w:r w:rsidR="00BC3243" w:rsidRPr="001B364F">
        <w:rPr>
          <w:rFonts w:ascii="Aptos" w:hAnsi="Aptos" w:cs="Segoe UI"/>
          <w:sz w:val="24"/>
          <w:szCs w:val="24"/>
        </w:rPr>
        <w:t xml:space="preserve">% </w:t>
      </w:r>
      <w:r w:rsidRPr="001B364F">
        <w:rPr>
          <w:rFonts w:ascii="Aptos" w:hAnsi="Aptos" w:cs="Segoe UI"/>
          <w:sz w:val="24"/>
          <w:szCs w:val="24"/>
        </w:rPr>
        <w:t>in constant currency. Against a strong prior year comparable, Xbox content and services revenue increased 1</w:t>
      </w:r>
      <w:r w:rsidR="00BC3243" w:rsidRPr="001B364F">
        <w:rPr>
          <w:rFonts w:ascii="Aptos" w:hAnsi="Aptos" w:cs="Segoe UI"/>
          <w:sz w:val="24"/>
          <w:szCs w:val="24"/>
        </w:rPr>
        <w:t xml:space="preserve">% </w:t>
      </w:r>
      <w:r w:rsidRPr="001B364F">
        <w:rPr>
          <w:rFonts w:ascii="Aptos" w:hAnsi="Aptos" w:cs="Segoe UI"/>
          <w:sz w:val="24"/>
          <w:szCs w:val="24"/>
        </w:rPr>
        <w:t>and was relatively unchanged in constant currency, driven by better-than-expected performance from third-party content.  </w:t>
      </w:r>
    </w:p>
    <w:p w14:paraId="114C8AC0" w14:textId="77777777" w:rsidR="00CF2093" w:rsidRPr="001B364F" w:rsidRDefault="00CF2093" w:rsidP="001B364F">
      <w:pPr>
        <w:spacing w:after="120" w:line="360" w:lineRule="auto"/>
        <w:rPr>
          <w:rFonts w:ascii="Aptos" w:hAnsi="Aptos" w:cs="Segoe UI"/>
          <w:sz w:val="24"/>
          <w:szCs w:val="24"/>
        </w:rPr>
      </w:pPr>
    </w:p>
    <w:p w14:paraId="5743A8C6" w14:textId="0344899E"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Segment gross margin dollars increased 11</w:t>
      </w:r>
      <w:r w:rsidR="00BC3243" w:rsidRPr="001B364F">
        <w:rPr>
          <w:rFonts w:ascii="Aptos" w:hAnsi="Aptos" w:cs="Segoe UI"/>
          <w:sz w:val="24"/>
          <w:szCs w:val="24"/>
        </w:rPr>
        <w:t xml:space="preserve">% </w:t>
      </w:r>
      <w:r w:rsidRPr="001B364F">
        <w:rPr>
          <w:rFonts w:ascii="Aptos" w:hAnsi="Aptos" w:cs="Segoe UI"/>
          <w:sz w:val="24"/>
          <w:szCs w:val="24"/>
        </w:rPr>
        <w:t>and 10</w:t>
      </w:r>
      <w:r w:rsidR="00BC3243" w:rsidRPr="001B364F">
        <w:rPr>
          <w:rFonts w:ascii="Aptos" w:hAnsi="Aptos" w:cs="Segoe UI"/>
          <w:sz w:val="24"/>
          <w:szCs w:val="24"/>
        </w:rPr>
        <w:t xml:space="preserve">% </w:t>
      </w:r>
      <w:r w:rsidRPr="001B364F">
        <w:rPr>
          <w:rFonts w:ascii="Aptos" w:hAnsi="Aptos" w:cs="Segoe UI"/>
          <w:sz w:val="24"/>
          <w:szCs w:val="24"/>
        </w:rPr>
        <w:t>in constant currency. And gross margin percentage increased year-over-year driven by sales mix shift to higher margin businesses. Operating expenses increased 4</w:t>
      </w:r>
      <w:r w:rsidR="00BC3243" w:rsidRPr="001B364F">
        <w:rPr>
          <w:rFonts w:ascii="Aptos" w:hAnsi="Aptos" w:cs="Segoe UI"/>
          <w:sz w:val="24"/>
          <w:szCs w:val="24"/>
        </w:rPr>
        <w:t xml:space="preserve">% </w:t>
      </w:r>
      <w:r w:rsidRPr="001B364F">
        <w:rPr>
          <w:rFonts w:ascii="Aptos" w:hAnsi="Aptos" w:cs="Segoe UI"/>
          <w:sz w:val="24"/>
          <w:szCs w:val="24"/>
        </w:rPr>
        <w:t>and 3</w:t>
      </w:r>
      <w:r w:rsidR="00BC3243" w:rsidRPr="001B364F">
        <w:rPr>
          <w:rFonts w:ascii="Aptos" w:hAnsi="Aptos" w:cs="Segoe UI"/>
          <w:sz w:val="24"/>
          <w:szCs w:val="24"/>
        </w:rPr>
        <w:t xml:space="preserve">% </w:t>
      </w:r>
      <w:r w:rsidRPr="001B364F">
        <w:rPr>
          <w:rFonts w:ascii="Aptos" w:hAnsi="Aptos" w:cs="Segoe UI"/>
          <w:sz w:val="24"/>
          <w:szCs w:val="24"/>
        </w:rPr>
        <w:t>in constant currency and operating income increased 18</w:t>
      </w:r>
      <w:r w:rsidR="00BC3243" w:rsidRPr="001B364F">
        <w:rPr>
          <w:rFonts w:ascii="Aptos" w:hAnsi="Aptos" w:cs="Segoe UI"/>
          <w:sz w:val="24"/>
          <w:szCs w:val="24"/>
        </w:rPr>
        <w:t xml:space="preserve">% </w:t>
      </w:r>
      <w:r w:rsidRPr="001B364F">
        <w:rPr>
          <w:rFonts w:ascii="Aptos" w:hAnsi="Aptos" w:cs="Segoe UI"/>
          <w:sz w:val="24"/>
          <w:szCs w:val="24"/>
        </w:rPr>
        <w:t>and 16</w:t>
      </w:r>
      <w:r w:rsidR="00BC3243" w:rsidRPr="001B364F">
        <w:rPr>
          <w:rFonts w:ascii="Aptos" w:hAnsi="Aptos" w:cs="Segoe UI"/>
          <w:sz w:val="24"/>
          <w:szCs w:val="24"/>
        </w:rPr>
        <w:t xml:space="preserve">% </w:t>
      </w:r>
      <w:r w:rsidRPr="001B364F">
        <w:rPr>
          <w:rFonts w:ascii="Aptos" w:hAnsi="Aptos" w:cs="Segoe UI"/>
          <w:sz w:val="24"/>
          <w:szCs w:val="24"/>
        </w:rPr>
        <w:t>in constant currency. Operating margins increased 3 points year-over-year to 30</w:t>
      </w:r>
      <w:r w:rsidR="00BC3243" w:rsidRPr="001B364F">
        <w:rPr>
          <w:rFonts w:ascii="Aptos" w:hAnsi="Aptos" w:cs="Segoe UI"/>
          <w:sz w:val="24"/>
          <w:szCs w:val="24"/>
        </w:rPr>
        <w:t xml:space="preserve">% </w:t>
      </w:r>
      <w:r w:rsidRPr="001B364F">
        <w:rPr>
          <w:rFonts w:ascii="Aptos" w:hAnsi="Aptos" w:cs="Segoe UI"/>
          <w:sz w:val="24"/>
          <w:szCs w:val="24"/>
        </w:rPr>
        <w:t>driven by the higher gross margin noted earlier. </w:t>
      </w:r>
    </w:p>
    <w:p w14:paraId="6E664DF7" w14:textId="77777777" w:rsidR="00CF2093" w:rsidRPr="001B364F" w:rsidRDefault="00CF2093" w:rsidP="001B364F">
      <w:pPr>
        <w:spacing w:after="120" w:line="360" w:lineRule="auto"/>
        <w:rPr>
          <w:rFonts w:ascii="Aptos" w:hAnsi="Aptos" w:cs="Segoe UI"/>
          <w:sz w:val="24"/>
          <w:szCs w:val="24"/>
        </w:rPr>
      </w:pPr>
    </w:p>
    <w:p w14:paraId="59AE94E3" w14:textId="77777777"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Now, moving to our Q2 outlook, which unless specifically noted otherwise, is on a US dollar basis. </w:t>
      </w:r>
    </w:p>
    <w:p w14:paraId="46E41153" w14:textId="77777777" w:rsidR="00CF2093" w:rsidRPr="001B364F" w:rsidRDefault="00CF2093" w:rsidP="001B364F">
      <w:pPr>
        <w:spacing w:after="120" w:line="360" w:lineRule="auto"/>
        <w:rPr>
          <w:rFonts w:ascii="Aptos" w:hAnsi="Aptos" w:cs="Segoe UI"/>
          <w:sz w:val="24"/>
          <w:szCs w:val="24"/>
        </w:rPr>
      </w:pPr>
    </w:p>
    <w:p w14:paraId="1992A3F4" w14:textId="77777777"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 xml:space="preserve">Based on current rates, we expect FX to increase total revenue growth by 2 points. Within the segments, we expect FX to increase revenue growth by 2 points in Productivity and </w:t>
      </w:r>
      <w:r w:rsidRPr="001B364F">
        <w:rPr>
          <w:rFonts w:ascii="Aptos" w:hAnsi="Aptos" w:cs="Segoe UI"/>
          <w:sz w:val="24"/>
          <w:szCs w:val="24"/>
        </w:rPr>
        <w:lastRenderedPageBreak/>
        <w:t>Business Processes and Intelligent Cloud and 1 point in More Personal Computing. We expect FX to increase COGS and operating expense growth by 1 point. </w:t>
      </w:r>
    </w:p>
    <w:p w14:paraId="217CABC0" w14:textId="77777777" w:rsidR="00072BBB" w:rsidRPr="001B364F" w:rsidRDefault="00072BBB" w:rsidP="001B364F">
      <w:pPr>
        <w:spacing w:after="120" w:line="360" w:lineRule="auto"/>
        <w:rPr>
          <w:rFonts w:ascii="Aptos" w:hAnsi="Aptos" w:cs="Segoe UI"/>
          <w:sz w:val="24"/>
          <w:szCs w:val="24"/>
        </w:rPr>
      </w:pPr>
    </w:p>
    <w:p w14:paraId="29A8992A" w14:textId="5AF75902"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 xml:space="preserve">Starting with the total company. We expect revenue of </w:t>
      </w:r>
      <w:r w:rsidR="00500E55" w:rsidRPr="001B364F">
        <w:rPr>
          <w:rFonts w:ascii="Aptos" w:hAnsi="Aptos" w:cs="Segoe UI"/>
          <w:sz w:val="24"/>
          <w:szCs w:val="24"/>
        </w:rPr>
        <w:t>$</w:t>
      </w:r>
      <w:r w:rsidRPr="001B364F">
        <w:rPr>
          <w:rFonts w:ascii="Aptos" w:hAnsi="Aptos" w:cs="Segoe UI"/>
          <w:sz w:val="24"/>
          <w:szCs w:val="24"/>
        </w:rPr>
        <w:t xml:space="preserve">79.5 to </w:t>
      </w:r>
      <w:r w:rsidR="00500E55" w:rsidRPr="001B364F">
        <w:rPr>
          <w:rFonts w:ascii="Aptos" w:hAnsi="Aptos" w:cs="Segoe UI"/>
          <w:sz w:val="24"/>
          <w:szCs w:val="24"/>
        </w:rPr>
        <w:t>$</w:t>
      </w:r>
      <w:r w:rsidRPr="001B364F">
        <w:rPr>
          <w:rFonts w:ascii="Aptos" w:hAnsi="Aptos" w:cs="Segoe UI"/>
          <w:sz w:val="24"/>
          <w:szCs w:val="24"/>
        </w:rPr>
        <w:t>80.6 billion or growth of 14</w:t>
      </w:r>
      <w:r w:rsidR="00BC3243" w:rsidRPr="001B364F">
        <w:rPr>
          <w:rFonts w:ascii="Aptos" w:hAnsi="Aptos" w:cs="Segoe UI"/>
          <w:sz w:val="24"/>
          <w:szCs w:val="24"/>
        </w:rPr>
        <w:t>%</w:t>
      </w:r>
      <w:r w:rsidRPr="001B364F">
        <w:rPr>
          <w:rFonts w:ascii="Aptos" w:hAnsi="Aptos" w:cs="Segoe UI"/>
          <w:sz w:val="24"/>
          <w:szCs w:val="24"/>
        </w:rPr>
        <w:t xml:space="preserve"> to 16</w:t>
      </w:r>
      <w:r w:rsidR="00BC3243" w:rsidRPr="001B364F">
        <w:rPr>
          <w:rFonts w:ascii="Aptos" w:hAnsi="Aptos" w:cs="Segoe UI"/>
          <w:sz w:val="24"/>
          <w:szCs w:val="24"/>
        </w:rPr>
        <w:t>%</w:t>
      </w:r>
      <w:r w:rsidRPr="001B364F">
        <w:rPr>
          <w:rFonts w:ascii="Aptos" w:hAnsi="Aptos" w:cs="Segoe UI"/>
          <w:sz w:val="24"/>
          <w:szCs w:val="24"/>
        </w:rPr>
        <w:t xml:space="preserve">. We expect COGS of </w:t>
      </w:r>
      <w:r w:rsidR="00500E55" w:rsidRPr="001B364F">
        <w:rPr>
          <w:rFonts w:ascii="Aptos" w:hAnsi="Aptos" w:cs="Segoe UI"/>
          <w:sz w:val="24"/>
          <w:szCs w:val="24"/>
        </w:rPr>
        <w:t>$</w:t>
      </w:r>
      <w:r w:rsidRPr="001B364F">
        <w:rPr>
          <w:rFonts w:ascii="Aptos" w:hAnsi="Aptos" w:cs="Segoe UI"/>
          <w:sz w:val="24"/>
          <w:szCs w:val="24"/>
        </w:rPr>
        <w:t xml:space="preserve">26.35 to </w:t>
      </w:r>
      <w:r w:rsidR="00500E55" w:rsidRPr="001B364F">
        <w:rPr>
          <w:rFonts w:ascii="Aptos" w:hAnsi="Aptos" w:cs="Segoe UI"/>
          <w:sz w:val="24"/>
          <w:szCs w:val="24"/>
        </w:rPr>
        <w:t>$</w:t>
      </w:r>
      <w:r w:rsidRPr="001B364F">
        <w:rPr>
          <w:rFonts w:ascii="Aptos" w:hAnsi="Aptos" w:cs="Segoe UI"/>
          <w:sz w:val="24"/>
          <w:szCs w:val="24"/>
        </w:rPr>
        <w:t>26.55 billion, or growth of 21</w:t>
      </w:r>
      <w:r w:rsidR="00500E55" w:rsidRPr="001B364F">
        <w:rPr>
          <w:rFonts w:ascii="Aptos" w:hAnsi="Aptos" w:cs="Segoe UI"/>
          <w:sz w:val="24"/>
          <w:szCs w:val="24"/>
        </w:rPr>
        <w:t>%</w:t>
      </w:r>
      <w:r w:rsidRPr="001B364F">
        <w:rPr>
          <w:rFonts w:ascii="Aptos" w:hAnsi="Aptos" w:cs="Segoe UI"/>
          <w:sz w:val="24"/>
          <w:szCs w:val="24"/>
        </w:rPr>
        <w:t xml:space="preserve"> to 22</w:t>
      </w:r>
      <w:r w:rsidR="00500E55" w:rsidRPr="001B364F">
        <w:rPr>
          <w:rFonts w:ascii="Aptos" w:hAnsi="Aptos" w:cs="Segoe UI"/>
          <w:sz w:val="24"/>
          <w:szCs w:val="24"/>
        </w:rPr>
        <w:t>%</w:t>
      </w:r>
      <w:r w:rsidRPr="001B364F">
        <w:rPr>
          <w:rFonts w:ascii="Aptos" w:hAnsi="Aptos" w:cs="Segoe UI"/>
          <w:sz w:val="24"/>
          <w:szCs w:val="24"/>
        </w:rPr>
        <w:t xml:space="preserve">. And operating expense of </w:t>
      </w:r>
      <w:r w:rsidR="00500E55" w:rsidRPr="001B364F">
        <w:rPr>
          <w:rFonts w:ascii="Aptos" w:hAnsi="Aptos" w:cs="Segoe UI"/>
          <w:sz w:val="24"/>
          <w:szCs w:val="24"/>
        </w:rPr>
        <w:t>$</w:t>
      </w:r>
      <w:r w:rsidRPr="001B364F">
        <w:rPr>
          <w:rFonts w:ascii="Aptos" w:hAnsi="Aptos" w:cs="Segoe UI"/>
          <w:sz w:val="24"/>
          <w:szCs w:val="24"/>
        </w:rPr>
        <w:t xml:space="preserve">17.3 to </w:t>
      </w:r>
      <w:r w:rsidR="00500E55" w:rsidRPr="001B364F">
        <w:rPr>
          <w:rFonts w:ascii="Aptos" w:hAnsi="Aptos" w:cs="Segoe UI"/>
          <w:sz w:val="24"/>
          <w:szCs w:val="24"/>
        </w:rPr>
        <w:t>$</w:t>
      </w:r>
      <w:r w:rsidRPr="001B364F">
        <w:rPr>
          <w:rFonts w:ascii="Aptos" w:hAnsi="Aptos" w:cs="Segoe UI"/>
          <w:sz w:val="24"/>
          <w:szCs w:val="24"/>
        </w:rPr>
        <w:t>17.4 billion or growth of 7</w:t>
      </w:r>
      <w:r w:rsidR="00500E55" w:rsidRPr="001B364F">
        <w:rPr>
          <w:rFonts w:ascii="Aptos" w:hAnsi="Aptos" w:cs="Segoe UI"/>
          <w:sz w:val="24"/>
          <w:szCs w:val="24"/>
        </w:rPr>
        <w:t>%</w:t>
      </w:r>
      <w:r w:rsidRPr="001B364F">
        <w:rPr>
          <w:rFonts w:ascii="Aptos" w:hAnsi="Aptos" w:cs="Segoe UI"/>
          <w:sz w:val="24"/>
          <w:szCs w:val="24"/>
        </w:rPr>
        <w:t xml:space="preserve"> to 8</w:t>
      </w:r>
      <w:r w:rsidR="00500E55" w:rsidRPr="001B364F">
        <w:rPr>
          <w:rFonts w:ascii="Aptos" w:hAnsi="Aptos" w:cs="Segoe UI"/>
          <w:sz w:val="24"/>
          <w:szCs w:val="24"/>
        </w:rPr>
        <w:t>%</w:t>
      </w:r>
      <w:r w:rsidRPr="001B364F">
        <w:rPr>
          <w:rFonts w:ascii="Aptos" w:hAnsi="Aptos" w:cs="Segoe UI"/>
          <w:sz w:val="24"/>
          <w:szCs w:val="24"/>
        </w:rPr>
        <w:t>. Operating margins should be relatively flat year-over-year and down sequentially aligned with historic seasonality. </w:t>
      </w:r>
    </w:p>
    <w:p w14:paraId="7A4B2A49" w14:textId="77777777" w:rsidR="00CE551B" w:rsidRPr="001B364F" w:rsidRDefault="00CE551B" w:rsidP="001B364F">
      <w:pPr>
        <w:spacing w:after="120" w:line="360" w:lineRule="auto"/>
        <w:rPr>
          <w:rFonts w:ascii="Aptos" w:hAnsi="Aptos" w:cs="Segoe UI"/>
          <w:sz w:val="24"/>
          <w:szCs w:val="24"/>
        </w:rPr>
      </w:pPr>
    </w:p>
    <w:p w14:paraId="4408ABB6" w14:textId="2ABB7D5A"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 xml:space="preserve">Now, other income and expense. The combination of OpenAI’s conversion to a public benefit </w:t>
      </w:r>
      <w:proofErr w:type="spellStart"/>
      <w:r w:rsidR="00B26ACA" w:rsidRPr="001B364F">
        <w:rPr>
          <w:rFonts w:ascii="Aptos" w:hAnsi="Aptos" w:cs="Segoe UI"/>
          <w:sz w:val="24"/>
          <w:szCs w:val="24"/>
        </w:rPr>
        <w:t>corp</w:t>
      </w:r>
      <w:proofErr w:type="spellEnd"/>
      <w:r w:rsidRPr="001B364F">
        <w:rPr>
          <w:rFonts w:ascii="Aptos" w:hAnsi="Aptos" w:cs="Segoe UI"/>
          <w:sz w:val="24"/>
          <w:szCs w:val="24"/>
        </w:rPr>
        <w:t xml:space="preserve"> and the ongoing nature of our partnership will result in increased volatility. Therefore, going forward, we will provide our outlook excluding any impact from our investments in OpenAI. On that basis, in Q2, other income and expense is estimated to be roughly </w:t>
      </w:r>
      <w:r w:rsidR="00500E55" w:rsidRPr="001B364F">
        <w:rPr>
          <w:rFonts w:ascii="Aptos" w:hAnsi="Aptos" w:cs="Segoe UI"/>
          <w:sz w:val="24"/>
          <w:szCs w:val="24"/>
        </w:rPr>
        <w:t>$</w:t>
      </w:r>
      <w:r w:rsidRPr="001B364F">
        <w:rPr>
          <w:rFonts w:ascii="Aptos" w:hAnsi="Aptos" w:cs="Segoe UI"/>
          <w:sz w:val="24"/>
          <w:szCs w:val="24"/>
        </w:rPr>
        <w:t>100 million as interest income will more than offset interest expense.   </w:t>
      </w:r>
    </w:p>
    <w:p w14:paraId="1BB03B96" w14:textId="3182A617"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And we expect our Q2 effective tax rate to be approximately 19</w:t>
      </w:r>
      <w:r w:rsidR="00500E55" w:rsidRPr="001B364F">
        <w:rPr>
          <w:rFonts w:ascii="Aptos" w:hAnsi="Aptos" w:cs="Segoe UI"/>
          <w:sz w:val="24"/>
          <w:szCs w:val="24"/>
        </w:rPr>
        <w:t>%</w:t>
      </w:r>
      <w:r w:rsidRPr="001B364F">
        <w:rPr>
          <w:rFonts w:ascii="Aptos" w:hAnsi="Aptos" w:cs="Segoe UI"/>
          <w:sz w:val="24"/>
          <w:szCs w:val="24"/>
        </w:rPr>
        <w:t>.  </w:t>
      </w:r>
    </w:p>
    <w:p w14:paraId="673ACB1B" w14:textId="77777777" w:rsidR="00CC704B" w:rsidRPr="001B364F" w:rsidRDefault="00CC704B" w:rsidP="001B364F">
      <w:pPr>
        <w:spacing w:after="120" w:line="360" w:lineRule="auto"/>
        <w:rPr>
          <w:rFonts w:ascii="Aptos" w:hAnsi="Aptos" w:cs="Segoe UI"/>
          <w:sz w:val="24"/>
          <w:szCs w:val="24"/>
        </w:rPr>
      </w:pPr>
    </w:p>
    <w:p w14:paraId="52EAB47F" w14:textId="350A4D0D"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Next, capital expenditures. With accelerating demand and a growing RPO balance, we’re increasing our spend on GPUs and CPUs. Therefore, total spend will increase sequentially, and we now expect the FY26 growth rate to be higher than FY25. As a reminder, there can be quarterly spend variability from cloud infrastructure buildouts and the timing of delivery of finance leases. </w:t>
      </w:r>
    </w:p>
    <w:p w14:paraId="4AF32D35" w14:textId="77777777" w:rsidR="004940B2" w:rsidRPr="001B364F" w:rsidRDefault="004940B2" w:rsidP="001B364F">
      <w:pPr>
        <w:spacing w:after="120" w:line="360" w:lineRule="auto"/>
        <w:rPr>
          <w:rFonts w:ascii="Aptos" w:hAnsi="Aptos" w:cs="Segoe UI"/>
          <w:sz w:val="24"/>
          <w:szCs w:val="24"/>
        </w:rPr>
      </w:pPr>
    </w:p>
    <w:p w14:paraId="111B3F29" w14:textId="77777777"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Next, our commercial business. </w:t>
      </w:r>
    </w:p>
    <w:p w14:paraId="38E7FD78" w14:textId="77777777" w:rsidR="004940B2" w:rsidRPr="001B364F" w:rsidRDefault="004940B2" w:rsidP="001B364F">
      <w:pPr>
        <w:spacing w:after="120" w:line="360" w:lineRule="auto"/>
        <w:rPr>
          <w:rFonts w:ascii="Aptos" w:hAnsi="Aptos" w:cs="Segoe UI"/>
          <w:sz w:val="24"/>
          <w:szCs w:val="24"/>
        </w:rPr>
      </w:pPr>
    </w:p>
    <w:p w14:paraId="5D52C542" w14:textId="77777777"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 xml:space="preserve">In commercial bookings, we expect healthy growth in the core business on a low expiry base when adjusted for the OpenAI contracts in the prior year. And we expect commercial </w:t>
      </w:r>
      <w:r w:rsidRPr="001B364F">
        <w:rPr>
          <w:rFonts w:ascii="Aptos" w:hAnsi="Aptos" w:cs="Segoe UI"/>
          <w:sz w:val="24"/>
          <w:szCs w:val="24"/>
        </w:rPr>
        <w:lastRenderedPageBreak/>
        <w:t>bookings will be positively impacted by the significant OpenAI commitments announced yesterday. As a reminder, larger long-term Azure contracts, which are more unpredictable in their timing, drive increased quarterly volatility in our bookings growth rate.  </w:t>
      </w:r>
    </w:p>
    <w:p w14:paraId="76482335" w14:textId="77777777" w:rsidR="00CF2093" w:rsidRPr="001B364F" w:rsidRDefault="00CF2093" w:rsidP="001B364F">
      <w:pPr>
        <w:spacing w:after="120" w:line="360" w:lineRule="auto"/>
        <w:rPr>
          <w:rFonts w:ascii="Aptos" w:hAnsi="Aptos" w:cs="Segoe UI"/>
          <w:sz w:val="24"/>
          <w:szCs w:val="24"/>
        </w:rPr>
      </w:pPr>
    </w:p>
    <w:p w14:paraId="4B666C1D" w14:textId="08E8E7A9"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Microsoft Cloud gross margin percentage should be roughly 66</w:t>
      </w:r>
      <w:r w:rsidR="00500E55" w:rsidRPr="001B364F">
        <w:rPr>
          <w:rFonts w:ascii="Aptos" w:hAnsi="Aptos" w:cs="Segoe UI"/>
          <w:sz w:val="24"/>
          <w:szCs w:val="24"/>
        </w:rPr>
        <w:t>%</w:t>
      </w:r>
      <w:r w:rsidRPr="001B364F">
        <w:rPr>
          <w:rFonts w:ascii="Aptos" w:hAnsi="Aptos" w:cs="Segoe UI"/>
          <w:sz w:val="24"/>
          <w:szCs w:val="24"/>
        </w:rPr>
        <w:t xml:space="preserve">, down year-over-year driven by the continued investments in AI as well as </w:t>
      </w:r>
      <w:r w:rsidR="008B5F31" w:rsidRPr="001B364F">
        <w:rPr>
          <w:rFonts w:ascii="Aptos" w:hAnsi="Aptos" w:cs="Segoe UI"/>
          <w:sz w:val="24"/>
          <w:szCs w:val="24"/>
        </w:rPr>
        <w:t xml:space="preserve">the </w:t>
      </w:r>
      <w:r w:rsidRPr="001B364F">
        <w:rPr>
          <w:rFonts w:ascii="Aptos" w:hAnsi="Aptos" w:cs="Segoe UI"/>
          <w:sz w:val="24"/>
          <w:szCs w:val="24"/>
        </w:rPr>
        <w:t>mix shift to Azure.  </w:t>
      </w:r>
    </w:p>
    <w:p w14:paraId="2311FDBB" w14:textId="77777777" w:rsidR="004940B2" w:rsidRPr="001B364F" w:rsidRDefault="004940B2" w:rsidP="001B364F">
      <w:pPr>
        <w:spacing w:after="120" w:line="360" w:lineRule="auto"/>
        <w:rPr>
          <w:rFonts w:ascii="Aptos" w:hAnsi="Aptos" w:cs="Segoe UI"/>
          <w:sz w:val="24"/>
          <w:szCs w:val="24"/>
        </w:rPr>
      </w:pPr>
    </w:p>
    <w:p w14:paraId="334E6708" w14:textId="77777777"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Now to segment guidance. </w:t>
      </w:r>
    </w:p>
    <w:p w14:paraId="69E7BE31" w14:textId="77777777" w:rsidR="00CF2093" w:rsidRPr="001B364F" w:rsidRDefault="00CF2093" w:rsidP="001B364F">
      <w:pPr>
        <w:spacing w:after="120" w:line="360" w:lineRule="auto"/>
        <w:rPr>
          <w:rFonts w:ascii="Aptos" w:hAnsi="Aptos" w:cs="Segoe UI"/>
          <w:sz w:val="24"/>
          <w:szCs w:val="24"/>
        </w:rPr>
      </w:pPr>
    </w:p>
    <w:p w14:paraId="61D37738" w14:textId="77567701"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 xml:space="preserve">In Productivity and Business Processes we expect revenue of </w:t>
      </w:r>
      <w:r w:rsidR="00B53A35" w:rsidRPr="001B364F">
        <w:rPr>
          <w:rFonts w:ascii="Aptos" w:hAnsi="Aptos" w:cs="Segoe UI"/>
          <w:sz w:val="24"/>
          <w:szCs w:val="24"/>
        </w:rPr>
        <w:t>$</w:t>
      </w:r>
      <w:r w:rsidRPr="001B364F">
        <w:rPr>
          <w:rFonts w:ascii="Aptos" w:hAnsi="Aptos" w:cs="Segoe UI"/>
          <w:sz w:val="24"/>
          <w:szCs w:val="24"/>
        </w:rPr>
        <w:t xml:space="preserve">33.3 to </w:t>
      </w:r>
      <w:r w:rsidR="00B53A35" w:rsidRPr="001B364F">
        <w:rPr>
          <w:rFonts w:ascii="Aptos" w:hAnsi="Aptos" w:cs="Segoe UI"/>
          <w:sz w:val="24"/>
          <w:szCs w:val="24"/>
        </w:rPr>
        <w:t>$</w:t>
      </w:r>
      <w:r w:rsidRPr="001B364F">
        <w:rPr>
          <w:rFonts w:ascii="Aptos" w:hAnsi="Aptos" w:cs="Segoe UI"/>
          <w:sz w:val="24"/>
          <w:szCs w:val="24"/>
        </w:rPr>
        <w:t>33.6 billion, or growth of 13</w:t>
      </w:r>
      <w:r w:rsidR="00B53A35" w:rsidRPr="001B364F">
        <w:rPr>
          <w:rFonts w:ascii="Aptos" w:hAnsi="Aptos" w:cs="Segoe UI"/>
          <w:sz w:val="24"/>
          <w:szCs w:val="24"/>
        </w:rPr>
        <w:t>%</w:t>
      </w:r>
      <w:r w:rsidRPr="001B364F">
        <w:rPr>
          <w:rFonts w:ascii="Aptos" w:hAnsi="Aptos" w:cs="Segoe UI"/>
          <w:sz w:val="24"/>
          <w:szCs w:val="24"/>
        </w:rPr>
        <w:t xml:space="preserve"> to 14</w:t>
      </w:r>
      <w:r w:rsidR="00B53A35" w:rsidRPr="001B364F">
        <w:rPr>
          <w:rFonts w:ascii="Aptos" w:hAnsi="Aptos" w:cs="Segoe UI"/>
          <w:sz w:val="24"/>
          <w:szCs w:val="24"/>
        </w:rPr>
        <w:t>%</w:t>
      </w:r>
      <w:r w:rsidRPr="001B364F">
        <w:rPr>
          <w:rFonts w:ascii="Aptos" w:hAnsi="Aptos" w:cs="Segoe UI"/>
          <w:sz w:val="24"/>
          <w:szCs w:val="24"/>
        </w:rPr>
        <w:t>. </w:t>
      </w:r>
    </w:p>
    <w:p w14:paraId="4B32E669" w14:textId="77777777" w:rsidR="00CF2093" w:rsidRPr="001B364F" w:rsidRDefault="00CF2093" w:rsidP="001B364F">
      <w:pPr>
        <w:spacing w:after="120" w:line="360" w:lineRule="auto"/>
        <w:rPr>
          <w:rFonts w:ascii="Aptos" w:hAnsi="Aptos" w:cs="Segoe UI"/>
          <w:sz w:val="24"/>
          <w:szCs w:val="24"/>
        </w:rPr>
      </w:pPr>
    </w:p>
    <w:p w14:paraId="08918CF8" w14:textId="7EEB2239"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In M365 commercial cloud, we expect revenue growth to be between 13</w:t>
      </w:r>
      <w:r w:rsidR="00B53A35" w:rsidRPr="001B364F">
        <w:rPr>
          <w:rFonts w:ascii="Aptos" w:hAnsi="Aptos" w:cs="Segoe UI"/>
          <w:sz w:val="24"/>
          <w:szCs w:val="24"/>
        </w:rPr>
        <w:t>%</w:t>
      </w:r>
      <w:r w:rsidRPr="001B364F">
        <w:rPr>
          <w:rFonts w:ascii="Aptos" w:hAnsi="Aptos" w:cs="Segoe UI"/>
          <w:sz w:val="24"/>
          <w:szCs w:val="24"/>
        </w:rPr>
        <w:t xml:space="preserve"> and 14</w:t>
      </w:r>
      <w:r w:rsidR="00B53A35" w:rsidRPr="001B364F">
        <w:rPr>
          <w:rFonts w:ascii="Aptos" w:hAnsi="Aptos" w:cs="Segoe UI"/>
          <w:sz w:val="24"/>
          <w:szCs w:val="24"/>
        </w:rPr>
        <w:t xml:space="preserve">% </w:t>
      </w:r>
      <w:r w:rsidRPr="001B364F">
        <w:rPr>
          <w:rFonts w:ascii="Aptos" w:hAnsi="Aptos" w:cs="Segoe UI"/>
          <w:sz w:val="24"/>
          <w:szCs w:val="24"/>
        </w:rPr>
        <w:t>in constant currency, with business trends that remain relatively stable quarter over quarter. ARPU growth will again be driven by E5 and M365 Copilot.  </w:t>
      </w:r>
    </w:p>
    <w:p w14:paraId="11457525" w14:textId="77777777" w:rsidR="00CF2093" w:rsidRPr="001B364F" w:rsidRDefault="00CF2093" w:rsidP="001B364F">
      <w:pPr>
        <w:spacing w:after="120" w:line="360" w:lineRule="auto"/>
        <w:rPr>
          <w:rFonts w:ascii="Aptos" w:hAnsi="Aptos" w:cs="Segoe UI"/>
          <w:sz w:val="24"/>
          <w:szCs w:val="24"/>
        </w:rPr>
      </w:pPr>
    </w:p>
    <w:p w14:paraId="52D9AF9A" w14:textId="64449C7F"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M365 commercial products revenue growth should be in the low to mid-single digits. As a reminder, M365 commercial products includes components that can be variable due to</w:t>
      </w:r>
      <w:r w:rsidR="00843BD8" w:rsidRPr="001B364F">
        <w:rPr>
          <w:rFonts w:ascii="Aptos" w:hAnsi="Aptos" w:cs="Segoe UI"/>
          <w:sz w:val="24"/>
          <w:szCs w:val="24"/>
        </w:rPr>
        <w:t xml:space="preserve"> the</w:t>
      </w:r>
      <w:r w:rsidRPr="001B364F">
        <w:rPr>
          <w:rFonts w:ascii="Aptos" w:hAnsi="Aptos" w:cs="Segoe UI"/>
          <w:sz w:val="24"/>
          <w:szCs w:val="24"/>
        </w:rPr>
        <w:t xml:space="preserve"> in-period revenue recognition dynamics. </w:t>
      </w:r>
    </w:p>
    <w:p w14:paraId="1ED4EC22" w14:textId="77777777" w:rsidR="00CF2093" w:rsidRPr="001B364F" w:rsidRDefault="00CF2093" w:rsidP="001B364F">
      <w:pPr>
        <w:spacing w:after="120" w:line="360" w:lineRule="auto"/>
        <w:rPr>
          <w:rFonts w:ascii="Aptos" w:hAnsi="Aptos" w:cs="Segoe UI"/>
          <w:sz w:val="24"/>
          <w:szCs w:val="24"/>
        </w:rPr>
      </w:pPr>
    </w:p>
    <w:p w14:paraId="043298EA" w14:textId="77777777"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M365 consumer cloud revenue growth should be in the mid-twenties driven by growth in ARPU. </w:t>
      </w:r>
    </w:p>
    <w:p w14:paraId="0E96321D" w14:textId="77777777" w:rsidR="00CF2093" w:rsidRPr="001B364F" w:rsidRDefault="00CF2093" w:rsidP="001B364F">
      <w:pPr>
        <w:spacing w:after="120" w:line="360" w:lineRule="auto"/>
        <w:rPr>
          <w:rFonts w:ascii="Aptos" w:hAnsi="Aptos" w:cs="Segoe UI"/>
          <w:sz w:val="24"/>
          <w:szCs w:val="24"/>
        </w:rPr>
      </w:pPr>
    </w:p>
    <w:p w14:paraId="2421070D" w14:textId="42F9DC03"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For LinkedIn, we expect revenue growth of approximately 10</w:t>
      </w:r>
      <w:r w:rsidR="00B53A35" w:rsidRPr="001B364F">
        <w:rPr>
          <w:rFonts w:ascii="Aptos" w:hAnsi="Aptos" w:cs="Segoe UI"/>
          <w:sz w:val="24"/>
          <w:szCs w:val="24"/>
        </w:rPr>
        <w:t>%</w:t>
      </w:r>
      <w:r w:rsidRPr="001B364F">
        <w:rPr>
          <w:rFonts w:ascii="Aptos" w:hAnsi="Aptos" w:cs="Segoe UI"/>
          <w:sz w:val="24"/>
          <w:szCs w:val="24"/>
        </w:rPr>
        <w:t>. </w:t>
      </w:r>
    </w:p>
    <w:p w14:paraId="1A9BEBFD" w14:textId="77777777" w:rsidR="00B53A35" w:rsidRPr="001B364F" w:rsidRDefault="00B53A35" w:rsidP="001B364F">
      <w:pPr>
        <w:spacing w:after="120" w:line="360" w:lineRule="auto"/>
        <w:rPr>
          <w:rFonts w:ascii="Aptos" w:hAnsi="Aptos" w:cs="Segoe UI"/>
          <w:sz w:val="24"/>
          <w:szCs w:val="24"/>
        </w:rPr>
      </w:pPr>
    </w:p>
    <w:p w14:paraId="2218407C" w14:textId="77777777"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lastRenderedPageBreak/>
        <w:t>And in Dynamics 365, we expect revenue growth to be in the mid to high teens with continued growth across all workloads. </w:t>
      </w:r>
    </w:p>
    <w:p w14:paraId="56FC0506" w14:textId="77777777" w:rsidR="00B53A35" w:rsidRPr="001B364F" w:rsidRDefault="00B53A35" w:rsidP="001B364F">
      <w:pPr>
        <w:spacing w:after="120" w:line="360" w:lineRule="auto"/>
        <w:rPr>
          <w:rFonts w:ascii="Aptos" w:hAnsi="Aptos" w:cs="Segoe UI"/>
          <w:sz w:val="24"/>
          <w:szCs w:val="24"/>
        </w:rPr>
      </w:pPr>
    </w:p>
    <w:p w14:paraId="176EA8D2" w14:textId="5F6AC2D6"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 xml:space="preserve">For Intelligent Cloud, we expect revenue of </w:t>
      </w:r>
      <w:r w:rsidR="00B53A35" w:rsidRPr="001B364F">
        <w:rPr>
          <w:rFonts w:ascii="Aptos" w:hAnsi="Aptos" w:cs="Segoe UI"/>
          <w:sz w:val="24"/>
          <w:szCs w:val="24"/>
        </w:rPr>
        <w:t>$</w:t>
      </w:r>
      <w:r w:rsidRPr="001B364F">
        <w:rPr>
          <w:rFonts w:ascii="Aptos" w:hAnsi="Aptos" w:cs="Segoe UI"/>
          <w:sz w:val="24"/>
          <w:szCs w:val="24"/>
        </w:rPr>
        <w:t xml:space="preserve">32.25 to </w:t>
      </w:r>
      <w:r w:rsidR="00B53A35" w:rsidRPr="001B364F">
        <w:rPr>
          <w:rFonts w:ascii="Aptos" w:hAnsi="Aptos" w:cs="Segoe UI"/>
          <w:sz w:val="24"/>
          <w:szCs w:val="24"/>
        </w:rPr>
        <w:t>$</w:t>
      </w:r>
      <w:r w:rsidRPr="001B364F">
        <w:rPr>
          <w:rFonts w:ascii="Aptos" w:hAnsi="Aptos" w:cs="Segoe UI"/>
          <w:sz w:val="24"/>
          <w:szCs w:val="24"/>
        </w:rPr>
        <w:t>32.55 billion, or growth of 26</w:t>
      </w:r>
      <w:r w:rsidR="00B53A35" w:rsidRPr="001B364F">
        <w:rPr>
          <w:rFonts w:ascii="Aptos" w:hAnsi="Aptos" w:cs="Segoe UI"/>
          <w:sz w:val="24"/>
          <w:szCs w:val="24"/>
        </w:rPr>
        <w:t>%</w:t>
      </w:r>
      <w:r w:rsidRPr="001B364F">
        <w:rPr>
          <w:rFonts w:ascii="Aptos" w:hAnsi="Aptos" w:cs="Segoe UI"/>
          <w:sz w:val="24"/>
          <w:szCs w:val="24"/>
        </w:rPr>
        <w:t xml:space="preserve"> to 27</w:t>
      </w:r>
      <w:r w:rsidR="00B53A35" w:rsidRPr="001B364F">
        <w:rPr>
          <w:rFonts w:ascii="Aptos" w:hAnsi="Aptos" w:cs="Segoe UI"/>
          <w:sz w:val="24"/>
          <w:szCs w:val="24"/>
        </w:rPr>
        <w:t>%</w:t>
      </w:r>
      <w:r w:rsidRPr="001B364F">
        <w:rPr>
          <w:rFonts w:ascii="Aptos" w:hAnsi="Aptos" w:cs="Segoe UI"/>
          <w:sz w:val="24"/>
          <w:szCs w:val="24"/>
        </w:rPr>
        <w:t>.  </w:t>
      </w:r>
    </w:p>
    <w:p w14:paraId="78EEF2F5" w14:textId="3446C3C6"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 </w:t>
      </w:r>
    </w:p>
    <w:p w14:paraId="01EB9D9D" w14:textId="38DE7DDB"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In Azure, we expect Q2 revenue growth of approximately 37</w:t>
      </w:r>
      <w:r w:rsidR="00B53A35" w:rsidRPr="001B364F">
        <w:rPr>
          <w:rFonts w:ascii="Aptos" w:hAnsi="Aptos" w:cs="Segoe UI"/>
          <w:sz w:val="24"/>
          <w:szCs w:val="24"/>
        </w:rPr>
        <w:t xml:space="preserve">% </w:t>
      </w:r>
      <w:r w:rsidRPr="001B364F">
        <w:rPr>
          <w:rFonts w:ascii="Aptos" w:hAnsi="Aptos" w:cs="Segoe UI"/>
          <w:sz w:val="24"/>
          <w:szCs w:val="24"/>
        </w:rPr>
        <w:t xml:space="preserve">in constant currency as demand remains significantly ahead of the </w:t>
      </w:r>
      <w:proofErr w:type="gramStart"/>
      <w:r w:rsidRPr="001B364F">
        <w:rPr>
          <w:rFonts w:ascii="Aptos" w:hAnsi="Aptos" w:cs="Segoe UI"/>
          <w:sz w:val="24"/>
          <w:szCs w:val="24"/>
        </w:rPr>
        <w:t>capacity</w:t>
      </w:r>
      <w:proofErr w:type="gramEnd"/>
      <w:r w:rsidRPr="001B364F">
        <w:rPr>
          <w:rFonts w:ascii="Aptos" w:hAnsi="Aptos" w:cs="Segoe UI"/>
          <w:sz w:val="24"/>
          <w:szCs w:val="24"/>
        </w:rPr>
        <w:t xml:space="preserve"> we have available. And while we’re accelerating the amount of capacity we're bringing online, we will continue to balance Azure revenue growth with </w:t>
      </w:r>
      <w:r w:rsidR="00796AEC" w:rsidRPr="001B364F">
        <w:rPr>
          <w:rFonts w:ascii="Aptos" w:hAnsi="Aptos" w:cs="Segoe UI"/>
          <w:sz w:val="24"/>
          <w:szCs w:val="24"/>
        </w:rPr>
        <w:t xml:space="preserve">the </w:t>
      </w:r>
      <w:r w:rsidRPr="001B364F">
        <w:rPr>
          <w:rFonts w:ascii="Aptos" w:hAnsi="Aptos" w:cs="Segoe UI"/>
          <w:sz w:val="24"/>
          <w:szCs w:val="24"/>
        </w:rPr>
        <w:t xml:space="preserve">growing needs across our first-party apps and AI solutions, our own R&amp;D efforts, and </w:t>
      </w:r>
      <w:r w:rsidR="00AE152C" w:rsidRPr="001B364F">
        <w:rPr>
          <w:rFonts w:ascii="Aptos" w:hAnsi="Aptos" w:cs="Segoe UI"/>
          <w:sz w:val="24"/>
          <w:szCs w:val="24"/>
        </w:rPr>
        <w:t xml:space="preserve">the </w:t>
      </w:r>
      <w:proofErr w:type="gramStart"/>
      <w:r w:rsidRPr="001B364F">
        <w:rPr>
          <w:rFonts w:ascii="Aptos" w:hAnsi="Aptos" w:cs="Segoe UI"/>
          <w:sz w:val="24"/>
          <w:szCs w:val="24"/>
        </w:rPr>
        <w:t>end of life</w:t>
      </w:r>
      <w:proofErr w:type="gramEnd"/>
      <w:r w:rsidRPr="001B364F">
        <w:rPr>
          <w:rFonts w:ascii="Aptos" w:hAnsi="Aptos" w:cs="Segoe UI"/>
          <w:sz w:val="24"/>
          <w:szCs w:val="24"/>
        </w:rPr>
        <w:t xml:space="preserve"> server replacements. Therefore, we now expect to be capacity constrained through at least the end of our fiscal year. As a reminder, there can be quarterly variability in </w:t>
      </w:r>
      <w:r w:rsidR="00AE152C" w:rsidRPr="001B364F">
        <w:rPr>
          <w:rFonts w:ascii="Aptos" w:hAnsi="Aptos" w:cs="Segoe UI"/>
          <w:sz w:val="24"/>
          <w:szCs w:val="24"/>
        </w:rPr>
        <w:t xml:space="preserve">the </w:t>
      </w:r>
      <w:r w:rsidRPr="001B364F">
        <w:rPr>
          <w:rFonts w:ascii="Aptos" w:hAnsi="Aptos" w:cs="Segoe UI"/>
          <w:sz w:val="24"/>
          <w:szCs w:val="24"/>
        </w:rPr>
        <w:t>year-on-year growth rates depending on the timing of capacity delivery and when it comes online, as well as from in-period revenue recognition depending on the mix of contracts.  </w:t>
      </w:r>
    </w:p>
    <w:p w14:paraId="6F801ED4" w14:textId="77777777" w:rsidR="001712DC" w:rsidRPr="001B364F" w:rsidRDefault="001712DC" w:rsidP="001B364F">
      <w:pPr>
        <w:spacing w:after="120" w:line="360" w:lineRule="auto"/>
        <w:rPr>
          <w:rFonts w:ascii="Aptos" w:hAnsi="Aptos" w:cs="Segoe UI"/>
          <w:sz w:val="24"/>
          <w:szCs w:val="24"/>
        </w:rPr>
      </w:pPr>
    </w:p>
    <w:p w14:paraId="470A4635" w14:textId="77777777"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In our on-premises server business, we expect revenue to decline in the low to mid-single digits with ongoing customer shift to cloud offerings.  </w:t>
      </w:r>
    </w:p>
    <w:p w14:paraId="6EE31527" w14:textId="77777777" w:rsidR="00AE152C" w:rsidRPr="001B364F" w:rsidRDefault="00AE152C" w:rsidP="001B364F">
      <w:pPr>
        <w:spacing w:after="120" w:line="360" w:lineRule="auto"/>
        <w:rPr>
          <w:rFonts w:ascii="Aptos" w:hAnsi="Aptos" w:cs="Segoe UI"/>
          <w:sz w:val="24"/>
          <w:szCs w:val="24"/>
        </w:rPr>
      </w:pPr>
    </w:p>
    <w:p w14:paraId="7034459B" w14:textId="0D3EE551"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 xml:space="preserve">In More Personal Computing, we expect revenue to be </w:t>
      </w:r>
      <w:r w:rsidR="00743F05" w:rsidRPr="001B364F">
        <w:rPr>
          <w:rFonts w:ascii="Aptos" w:hAnsi="Aptos" w:cs="Segoe UI"/>
          <w:sz w:val="24"/>
          <w:szCs w:val="24"/>
        </w:rPr>
        <w:t xml:space="preserve">in the </w:t>
      </w:r>
      <w:r w:rsidR="00B53A35" w:rsidRPr="001B364F">
        <w:rPr>
          <w:rFonts w:ascii="Aptos" w:hAnsi="Aptos" w:cs="Segoe UI"/>
          <w:sz w:val="24"/>
          <w:szCs w:val="24"/>
        </w:rPr>
        <w:t>$</w:t>
      </w:r>
      <w:r w:rsidRPr="001B364F">
        <w:rPr>
          <w:rFonts w:ascii="Aptos" w:hAnsi="Aptos" w:cs="Segoe UI"/>
          <w:sz w:val="24"/>
          <w:szCs w:val="24"/>
        </w:rPr>
        <w:t xml:space="preserve">13.95 to </w:t>
      </w:r>
      <w:r w:rsidR="00B53A35" w:rsidRPr="001B364F">
        <w:rPr>
          <w:rFonts w:ascii="Aptos" w:hAnsi="Aptos" w:cs="Segoe UI"/>
          <w:sz w:val="24"/>
          <w:szCs w:val="24"/>
        </w:rPr>
        <w:t>$</w:t>
      </w:r>
      <w:r w:rsidRPr="001B364F">
        <w:rPr>
          <w:rFonts w:ascii="Aptos" w:hAnsi="Aptos" w:cs="Segoe UI"/>
          <w:sz w:val="24"/>
          <w:szCs w:val="24"/>
        </w:rPr>
        <w:t>14.45 billion. </w:t>
      </w:r>
    </w:p>
    <w:p w14:paraId="67CE675D" w14:textId="0BF6F5A0"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 </w:t>
      </w:r>
    </w:p>
    <w:p w14:paraId="74604029" w14:textId="03DD8F15"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Windows OEM and Devices revenue should decline in the mid-single digits. We expect continued momentum from Windows 10 end of support, although growth rates will be impacted by elevated inventory levels at the end of Q1 that we expect to come down thr</w:t>
      </w:r>
      <w:r w:rsidR="00AB5A25" w:rsidRPr="001B364F">
        <w:rPr>
          <w:rFonts w:ascii="Aptos" w:hAnsi="Aptos" w:cs="Segoe UI"/>
          <w:sz w:val="24"/>
          <w:szCs w:val="24"/>
        </w:rPr>
        <w:t>ough</w:t>
      </w:r>
      <w:r w:rsidRPr="001B364F">
        <w:rPr>
          <w:rFonts w:ascii="Aptos" w:hAnsi="Aptos" w:cs="Segoe UI"/>
          <w:sz w:val="24"/>
          <w:szCs w:val="24"/>
        </w:rPr>
        <w:t xml:space="preserve"> the quarter. Therefore, Windows OEM revenue should decline in the low to mid-single digits. The range of potential outcomes remains wider than normal. Devices revenue should decline year-over-year. </w:t>
      </w:r>
    </w:p>
    <w:p w14:paraId="34EFF513" w14:textId="77777777" w:rsidR="001712DC" w:rsidRPr="001B364F" w:rsidRDefault="001712DC" w:rsidP="001B364F">
      <w:pPr>
        <w:spacing w:after="120" w:line="360" w:lineRule="auto"/>
        <w:rPr>
          <w:rFonts w:ascii="Aptos" w:hAnsi="Aptos" w:cs="Segoe UI"/>
          <w:sz w:val="24"/>
          <w:szCs w:val="24"/>
        </w:rPr>
      </w:pPr>
    </w:p>
    <w:p w14:paraId="2B8A6759" w14:textId="77777777"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Search and news advertising ex-TAC revenue growth should be in the low double digits, down sequentially as growth rates normalize following the benefit from third-party partnerships noted earlier. Growth will continue to be driven by volume and revenue per search across Edge and Bing.  </w:t>
      </w:r>
    </w:p>
    <w:p w14:paraId="27E1BEDB" w14:textId="77777777" w:rsidR="00CF2093" w:rsidRPr="001B364F" w:rsidRDefault="00CF2093" w:rsidP="001B364F">
      <w:pPr>
        <w:spacing w:after="120" w:line="360" w:lineRule="auto"/>
        <w:rPr>
          <w:rFonts w:ascii="Aptos" w:hAnsi="Aptos" w:cs="Segoe UI"/>
          <w:sz w:val="24"/>
          <w:szCs w:val="24"/>
        </w:rPr>
      </w:pPr>
    </w:p>
    <w:p w14:paraId="136B7930" w14:textId="77777777" w:rsidR="00901EC1"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 xml:space="preserve">And in Xbox content and services, we expect revenue to decline in the low to mid-single digits against a prior year comparable that benefited from strong first-party performance, partially offset by growth in subscriptions. </w:t>
      </w:r>
    </w:p>
    <w:p w14:paraId="06432138" w14:textId="77777777" w:rsidR="00901EC1" w:rsidRPr="001B364F" w:rsidRDefault="00901EC1" w:rsidP="001B364F">
      <w:pPr>
        <w:spacing w:after="120" w:line="360" w:lineRule="auto"/>
        <w:rPr>
          <w:rFonts w:ascii="Aptos" w:hAnsi="Aptos" w:cs="Segoe UI"/>
          <w:sz w:val="24"/>
          <w:szCs w:val="24"/>
        </w:rPr>
      </w:pPr>
    </w:p>
    <w:p w14:paraId="77AB7DF2" w14:textId="0FC4A6E4" w:rsidR="00A652BF" w:rsidRPr="001B364F" w:rsidRDefault="00A652BF" w:rsidP="001B364F">
      <w:pPr>
        <w:spacing w:after="120" w:line="360" w:lineRule="auto"/>
        <w:rPr>
          <w:rFonts w:ascii="Aptos" w:hAnsi="Aptos" w:cs="Segoe UI"/>
          <w:sz w:val="24"/>
          <w:szCs w:val="24"/>
        </w:rPr>
      </w:pPr>
      <w:r w:rsidRPr="001B364F">
        <w:rPr>
          <w:rFonts w:ascii="Aptos" w:hAnsi="Aptos" w:cs="Segoe UI"/>
          <w:sz w:val="24"/>
          <w:szCs w:val="24"/>
        </w:rPr>
        <w:t>And hardware revenue should decline year-over-year. </w:t>
      </w:r>
    </w:p>
    <w:p w14:paraId="68C139FC" w14:textId="77777777" w:rsidR="003909BC" w:rsidRPr="001B364F" w:rsidRDefault="003909BC" w:rsidP="001B364F">
      <w:pPr>
        <w:spacing w:after="120" w:line="360" w:lineRule="auto"/>
        <w:rPr>
          <w:rFonts w:ascii="Aptos" w:hAnsi="Aptos" w:cs="Segoe UI"/>
          <w:sz w:val="24"/>
          <w:szCs w:val="24"/>
        </w:rPr>
      </w:pPr>
    </w:p>
    <w:p w14:paraId="06482FAB" w14:textId="77777777" w:rsidR="003909BC" w:rsidRPr="001B364F" w:rsidRDefault="003909BC" w:rsidP="001B364F">
      <w:pPr>
        <w:spacing w:after="120" w:line="360" w:lineRule="auto"/>
        <w:rPr>
          <w:rFonts w:ascii="Aptos" w:hAnsi="Aptos" w:cs="Segoe UI"/>
          <w:sz w:val="24"/>
          <w:szCs w:val="24"/>
        </w:rPr>
      </w:pPr>
      <w:r w:rsidRPr="001B364F">
        <w:rPr>
          <w:rFonts w:ascii="Aptos" w:hAnsi="Aptos" w:cs="Segoe UI"/>
          <w:sz w:val="24"/>
          <w:szCs w:val="24"/>
        </w:rPr>
        <w:t>And in closing, demand signals across bookings, RPO, and product usage are accelerating faster than we expected. We’re investing in infrastructure, AI talent, and product innovation to capture that momentum and expand our leadership position. And we remain focused on delivering real value to our customers that results in durable revenue growth for the long term.  </w:t>
      </w:r>
    </w:p>
    <w:p w14:paraId="5D177B82" w14:textId="77777777" w:rsidR="001B364F" w:rsidRPr="001B364F" w:rsidRDefault="001B364F" w:rsidP="001B364F">
      <w:pPr>
        <w:spacing w:after="120" w:line="360" w:lineRule="auto"/>
        <w:rPr>
          <w:rFonts w:ascii="Aptos" w:hAnsi="Aptos" w:cs="Segoe UI"/>
          <w:sz w:val="24"/>
          <w:szCs w:val="24"/>
        </w:rPr>
      </w:pPr>
    </w:p>
    <w:p w14:paraId="68EA0CC1" w14:textId="77777777" w:rsidR="001B364F" w:rsidRPr="001B364F" w:rsidRDefault="001B364F" w:rsidP="001B364F">
      <w:pPr>
        <w:spacing w:after="120" w:line="360" w:lineRule="auto"/>
        <w:rPr>
          <w:rFonts w:ascii="Aptos" w:hAnsi="Aptos" w:cs="Segoe UI"/>
          <w:sz w:val="24"/>
          <w:szCs w:val="24"/>
        </w:rPr>
      </w:pPr>
    </w:p>
    <w:p w14:paraId="75F842D8" w14:textId="77777777" w:rsidR="001B364F" w:rsidRPr="001B364F" w:rsidRDefault="001B364F" w:rsidP="001B364F">
      <w:pPr>
        <w:spacing w:after="120" w:line="360" w:lineRule="auto"/>
        <w:rPr>
          <w:rFonts w:ascii="Aptos" w:hAnsi="Aptos" w:cs="Segoe UI"/>
          <w:sz w:val="24"/>
          <w:szCs w:val="24"/>
        </w:rPr>
      </w:pPr>
      <w:r w:rsidRPr="001B364F">
        <w:rPr>
          <w:rFonts w:ascii="Aptos" w:hAnsi="Aptos" w:cs="Segoe UI"/>
          <w:sz w:val="24"/>
          <w:szCs w:val="24"/>
        </w:rPr>
        <w:t xml:space="preserve">With that, let’s go to Q&amp;A, Jonathan. </w:t>
      </w:r>
    </w:p>
    <w:p w14:paraId="5029468A" w14:textId="77777777" w:rsidR="001B364F" w:rsidRPr="001B364F" w:rsidRDefault="001B364F" w:rsidP="001B364F">
      <w:pPr>
        <w:rPr>
          <w:rFonts w:ascii="Aptos" w:hAnsi="Aptos" w:cs="Segoe UI"/>
          <w:sz w:val="24"/>
          <w:szCs w:val="24"/>
        </w:rPr>
      </w:pPr>
    </w:p>
    <w:p w14:paraId="5A83EF87"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JONATHAN NEILSON: </w:t>
      </w:r>
      <w:r w:rsidRPr="001B364F">
        <w:rPr>
          <w:rFonts w:ascii="Aptos" w:hAnsi="Aptos" w:cs="Segoe UI"/>
          <w:sz w:val="24"/>
          <w:szCs w:val="24"/>
        </w:rPr>
        <w:t xml:space="preserve">Thanks, Amy. We’ll now move over to Q&amp;A. Out of respect for others on the call, we request that participants please only ask one question. </w:t>
      </w:r>
    </w:p>
    <w:p w14:paraId="1288EE41" w14:textId="77777777" w:rsidR="001B364F" w:rsidRPr="001B364F" w:rsidRDefault="001B364F" w:rsidP="001B364F">
      <w:pPr>
        <w:rPr>
          <w:rFonts w:ascii="Aptos" w:hAnsi="Aptos" w:cs="Segoe UI"/>
          <w:sz w:val="24"/>
          <w:szCs w:val="24"/>
        </w:rPr>
      </w:pPr>
    </w:p>
    <w:p w14:paraId="2A28EFC8"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Operator, can you please repeat your instructions? </w:t>
      </w:r>
    </w:p>
    <w:p w14:paraId="7F83A006" w14:textId="77777777" w:rsidR="001B364F" w:rsidRPr="001B364F" w:rsidRDefault="001B364F" w:rsidP="001B364F">
      <w:pPr>
        <w:rPr>
          <w:rFonts w:ascii="Aptos" w:hAnsi="Aptos" w:cs="Segoe UI"/>
          <w:sz w:val="24"/>
          <w:szCs w:val="24"/>
        </w:rPr>
      </w:pPr>
    </w:p>
    <w:p w14:paraId="779EF43F" w14:textId="77777777" w:rsidR="001B364F" w:rsidRPr="001B364F" w:rsidRDefault="001B364F" w:rsidP="001B364F">
      <w:pPr>
        <w:rPr>
          <w:rFonts w:ascii="Aptos" w:hAnsi="Aptos" w:cs="Segoe UI"/>
          <w:sz w:val="24"/>
          <w:szCs w:val="24"/>
        </w:rPr>
      </w:pPr>
      <w:r w:rsidRPr="001B364F">
        <w:rPr>
          <w:rFonts w:ascii="Aptos" w:hAnsi="Aptos" w:cs="Segoe UI"/>
          <w:sz w:val="24"/>
          <w:szCs w:val="24"/>
        </w:rPr>
        <w:lastRenderedPageBreak/>
        <w:t xml:space="preserve">(Operator Direction.) </w:t>
      </w:r>
    </w:p>
    <w:p w14:paraId="280D0EA6" w14:textId="77777777" w:rsidR="001B364F" w:rsidRPr="001B364F" w:rsidRDefault="001B364F" w:rsidP="001B364F">
      <w:pPr>
        <w:rPr>
          <w:rFonts w:ascii="Aptos" w:hAnsi="Aptos" w:cs="Segoe UI"/>
          <w:sz w:val="24"/>
          <w:szCs w:val="24"/>
        </w:rPr>
      </w:pPr>
    </w:p>
    <w:p w14:paraId="17F7B03A"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KEITH WEISS, Morgan Stanley: </w:t>
      </w:r>
      <w:r w:rsidRPr="001B364F">
        <w:rPr>
          <w:rFonts w:ascii="Aptos" w:hAnsi="Aptos" w:cs="Segoe UI"/>
          <w:sz w:val="24"/>
          <w:szCs w:val="24"/>
        </w:rPr>
        <w:t xml:space="preserve">Excellent. Thank you, guys, for taking the question, and congratulations on another outstanding quarter. </w:t>
      </w:r>
    </w:p>
    <w:p w14:paraId="14306436" w14:textId="77777777" w:rsidR="001B364F" w:rsidRPr="001B364F" w:rsidRDefault="001B364F" w:rsidP="001B364F">
      <w:pPr>
        <w:rPr>
          <w:rFonts w:ascii="Aptos" w:hAnsi="Aptos" w:cs="Segoe UI"/>
          <w:sz w:val="24"/>
          <w:szCs w:val="24"/>
        </w:rPr>
      </w:pPr>
    </w:p>
    <w:p w14:paraId="1F811581"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And if I’m looking at Microsoft, this is two quarters in a row, we’re really seeing results that are well ahead of anybody’s expectations when we were thinking about this company a year ago or five years ago. 111% commercial bookings growth was not on anybody’s bingo card, if you will. Yet, the stock is underperforming the broader market. </w:t>
      </w:r>
    </w:p>
    <w:p w14:paraId="3622BDF2" w14:textId="77777777" w:rsidR="001B364F" w:rsidRPr="001B364F" w:rsidRDefault="001B364F" w:rsidP="001B364F">
      <w:pPr>
        <w:rPr>
          <w:rFonts w:ascii="Aptos" w:hAnsi="Aptos" w:cs="Segoe UI"/>
          <w:sz w:val="24"/>
          <w:szCs w:val="24"/>
        </w:rPr>
      </w:pPr>
    </w:p>
    <w:p w14:paraId="6DDDBCB6"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And the question I have is getting at the zeitgeist that I think is weighing on the stock, and it is something about to change. And I think AGI is a nomenclature or shorthand for that, and it’s something that’s still included in your guys’ OpenAI agreement. </w:t>
      </w:r>
    </w:p>
    <w:p w14:paraId="6E9D7D1D" w14:textId="77777777" w:rsidR="001B364F" w:rsidRPr="001B364F" w:rsidRDefault="001B364F" w:rsidP="001B364F">
      <w:pPr>
        <w:rPr>
          <w:rFonts w:ascii="Aptos" w:hAnsi="Aptos" w:cs="Segoe UI"/>
          <w:sz w:val="24"/>
          <w:szCs w:val="24"/>
        </w:rPr>
      </w:pPr>
    </w:p>
    <w:p w14:paraId="2AD5AA10"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Satya, when we think about AGI, or we think about how application and computing architectures are changing, is there anything that you see on the horizon, whether it’s AGI or something else, that could potentially change what appears to be a really strong positioning for Microsoft in the marketplace today, where that strength will perhaps weaken on a go-forward basis? Is there anything that you’re worrying about in that evolution, and particularly the evolution of these generative AI models? </w:t>
      </w:r>
    </w:p>
    <w:p w14:paraId="61E9EA46" w14:textId="77777777" w:rsidR="001B364F" w:rsidRPr="001B364F" w:rsidRDefault="001B364F" w:rsidP="001B364F">
      <w:pPr>
        <w:rPr>
          <w:rFonts w:ascii="Aptos" w:hAnsi="Aptos" w:cs="Segoe UI"/>
          <w:sz w:val="24"/>
          <w:szCs w:val="24"/>
        </w:rPr>
      </w:pPr>
    </w:p>
    <w:p w14:paraId="65CD5DB0"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SATYA NADELLA: </w:t>
      </w:r>
      <w:r w:rsidRPr="001B364F">
        <w:rPr>
          <w:rFonts w:ascii="Aptos" w:hAnsi="Aptos" w:cs="Segoe UI"/>
          <w:sz w:val="24"/>
          <w:szCs w:val="24"/>
        </w:rPr>
        <w:t>Thank you, Keith, for the question. Here’s how I would say that I think there are two parts we feel very, very good about, even this, I’d say, the new agreement that we now have with OpenAI, because I think even, it just creates more certainty to all the IP relationship we have as it relates to even this definition of AGI.</w:t>
      </w:r>
    </w:p>
    <w:p w14:paraId="1290161C" w14:textId="77777777" w:rsidR="001B364F" w:rsidRPr="001B364F" w:rsidRDefault="001B364F" w:rsidP="001B364F">
      <w:pPr>
        <w:rPr>
          <w:rFonts w:ascii="Aptos" w:hAnsi="Aptos" w:cs="Segoe UI"/>
          <w:sz w:val="24"/>
          <w:szCs w:val="24"/>
        </w:rPr>
      </w:pPr>
    </w:p>
    <w:p w14:paraId="3CACFC99"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But beyond that, I think your question touches on something that’s </w:t>
      </w:r>
      <w:proofErr w:type="gramStart"/>
      <w:r w:rsidRPr="001B364F">
        <w:rPr>
          <w:rFonts w:ascii="Aptos" w:hAnsi="Aptos" w:cs="Segoe UI"/>
          <w:sz w:val="24"/>
          <w:szCs w:val="24"/>
        </w:rPr>
        <w:t>pretty important</w:t>
      </w:r>
      <w:proofErr w:type="gramEnd"/>
      <w:r w:rsidRPr="001B364F">
        <w:rPr>
          <w:rFonts w:ascii="Aptos" w:hAnsi="Aptos" w:cs="Segoe UI"/>
          <w:sz w:val="24"/>
          <w:szCs w:val="24"/>
        </w:rPr>
        <w:t xml:space="preserve">, which is, how are these AI systems going to truly be deployed in the real world and make a real difference and make a return for both the customers who are deploying them and then obviously, the providers of these systems? </w:t>
      </w:r>
    </w:p>
    <w:p w14:paraId="53635DE9" w14:textId="77777777" w:rsidR="001B364F" w:rsidRPr="001B364F" w:rsidRDefault="001B364F" w:rsidP="001B364F">
      <w:pPr>
        <w:rPr>
          <w:rFonts w:ascii="Aptos" w:hAnsi="Aptos" w:cs="Segoe UI"/>
          <w:sz w:val="24"/>
          <w:szCs w:val="24"/>
        </w:rPr>
      </w:pPr>
    </w:p>
    <w:p w14:paraId="261695CD"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And I think the best way to characterize the situation is that even as the intelligence capability increases, let’s even say, exponentially, model version over model version, the </w:t>
      </w:r>
      <w:r w:rsidRPr="001B364F">
        <w:rPr>
          <w:rFonts w:ascii="Aptos" w:hAnsi="Aptos" w:cs="Segoe UI"/>
          <w:sz w:val="24"/>
          <w:szCs w:val="24"/>
        </w:rPr>
        <w:lastRenderedPageBreak/>
        <w:t xml:space="preserve">problem is, it’s always going to still be jagged. I think the term people use is the jagged intelligence or spikey intelligence. You may even have a capability that’s fantastic at a particular task, but it may not uniformly grow. </w:t>
      </w:r>
    </w:p>
    <w:p w14:paraId="4B7DB15D" w14:textId="77777777" w:rsidR="001B364F" w:rsidRPr="001B364F" w:rsidRDefault="001B364F" w:rsidP="001B364F">
      <w:pPr>
        <w:rPr>
          <w:rFonts w:ascii="Aptos" w:hAnsi="Aptos" w:cs="Segoe UI"/>
          <w:sz w:val="24"/>
          <w:szCs w:val="24"/>
        </w:rPr>
      </w:pPr>
    </w:p>
    <w:p w14:paraId="300A1919"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What is required is, in fact, these systems, whether it is GitHub Agent HQ or the M365 Copilot system. Don’t think of this as a product. Think of it as a system that, in some sense, smooths out those jagged edges and really helps the capability. </w:t>
      </w:r>
    </w:p>
    <w:p w14:paraId="0E71A588" w14:textId="77777777" w:rsidR="001B364F" w:rsidRPr="001B364F" w:rsidRDefault="001B364F" w:rsidP="001B364F">
      <w:pPr>
        <w:rPr>
          <w:rFonts w:ascii="Aptos" w:hAnsi="Aptos" w:cs="Segoe UI"/>
          <w:sz w:val="24"/>
          <w:szCs w:val="24"/>
        </w:rPr>
      </w:pPr>
    </w:p>
    <w:p w14:paraId="38E816E4"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I mean, just to give you a flavor for it, if I am in M365 Copilot, I can generate an Excel spreadsheet. The good news is, now an expert spreadsheet does understand Office JS, has the formulas in it. It feels like, wow, it is a great spreadsheet created by a good model. </w:t>
      </w:r>
    </w:p>
    <w:p w14:paraId="3AC3036B" w14:textId="77777777" w:rsidR="001B364F" w:rsidRPr="001B364F" w:rsidRDefault="001B364F" w:rsidP="001B364F">
      <w:pPr>
        <w:rPr>
          <w:rFonts w:ascii="Aptos" w:hAnsi="Aptos" w:cs="Segoe UI"/>
          <w:sz w:val="24"/>
          <w:szCs w:val="24"/>
        </w:rPr>
      </w:pPr>
    </w:p>
    <w:p w14:paraId="6666EA7F"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The more interesting thing is, I can go into Agent Mode in Excel and iterate on that model, and yet it’ll stay on rails. It won’t go off rails. It’ll be able to do the iteration. Then I can even give it to the Analyst agent, and then it’ll even make sense of it like a data analyst would, of our Excel model. </w:t>
      </w:r>
    </w:p>
    <w:p w14:paraId="153F070C" w14:textId="77777777" w:rsidR="001B364F" w:rsidRPr="001B364F" w:rsidRDefault="001B364F" w:rsidP="001B364F">
      <w:pPr>
        <w:rPr>
          <w:rFonts w:ascii="Aptos" w:hAnsi="Aptos" w:cs="Segoe UI"/>
          <w:sz w:val="24"/>
          <w:szCs w:val="24"/>
        </w:rPr>
      </w:pPr>
    </w:p>
    <w:p w14:paraId="2DFE02F8"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The reason I say all of that is because that’s the type of construction that will be needed. Even when the model is magical, all powerful, I think we will be in this jagged intelligence phase for a long time. </w:t>
      </w:r>
    </w:p>
    <w:p w14:paraId="04C4B2FF" w14:textId="77777777" w:rsidR="001B364F" w:rsidRPr="001B364F" w:rsidRDefault="001B364F" w:rsidP="001B364F">
      <w:pPr>
        <w:rPr>
          <w:rFonts w:ascii="Aptos" w:hAnsi="Aptos" w:cs="Segoe UI"/>
          <w:sz w:val="24"/>
          <w:szCs w:val="24"/>
        </w:rPr>
      </w:pPr>
    </w:p>
    <w:p w14:paraId="09139E62"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One of the fundamental things that, whether it’s GitHub, whether it’s security, whether it’s M365, the three main domains we are in, we feel very, very good about building these as organizing layers for agents to help customers. </w:t>
      </w:r>
    </w:p>
    <w:p w14:paraId="50AFBC7D" w14:textId="77777777" w:rsidR="001B364F" w:rsidRPr="001B364F" w:rsidRDefault="001B364F" w:rsidP="001B364F">
      <w:pPr>
        <w:rPr>
          <w:rFonts w:ascii="Aptos" w:hAnsi="Aptos" w:cs="Segoe UI"/>
          <w:sz w:val="24"/>
          <w:szCs w:val="24"/>
        </w:rPr>
      </w:pPr>
    </w:p>
    <w:p w14:paraId="00DEEBAB" w14:textId="77777777" w:rsidR="001B364F" w:rsidRPr="001B364F" w:rsidRDefault="001B364F" w:rsidP="001B364F">
      <w:pPr>
        <w:rPr>
          <w:rFonts w:ascii="Aptos" w:hAnsi="Aptos" w:cs="Segoe UI"/>
          <w:sz w:val="24"/>
          <w:szCs w:val="24"/>
        </w:rPr>
      </w:pPr>
      <w:proofErr w:type="gramStart"/>
      <w:r w:rsidRPr="001B364F">
        <w:rPr>
          <w:rFonts w:ascii="Aptos" w:hAnsi="Aptos" w:cs="Segoe UI"/>
          <w:sz w:val="24"/>
          <w:szCs w:val="24"/>
        </w:rPr>
        <w:t>And by the way, that’s</w:t>
      </w:r>
      <w:proofErr w:type="gramEnd"/>
      <w:r w:rsidRPr="001B364F">
        <w:rPr>
          <w:rFonts w:ascii="Aptos" w:hAnsi="Aptos" w:cs="Segoe UI"/>
          <w:sz w:val="24"/>
          <w:szCs w:val="24"/>
        </w:rPr>
        <w:t xml:space="preserve"> the same thing that we want to put into Foundry for our third-party customers. That’s how people will build these multiagent systems. </w:t>
      </w:r>
    </w:p>
    <w:p w14:paraId="0303B3F3" w14:textId="77777777" w:rsidR="001B364F" w:rsidRPr="001B364F" w:rsidRDefault="001B364F" w:rsidP="001B364F">
      <w:pPr>
        <w:rPr>
          <w:rFonts w:ascii="Aptos" w:hAnsi="Aptos" w:cs="Segoe UI"/>
          <w:sz w:val="24"/>
          <w:szCs w:val="24"/>
        </w:rPr>
      </w:pPr>
    </w:p>
    <w:p w14:paraId="401B26ED" w14:textId="77777777" w:rsidR="001B364F" w:rsidRPr="001B364F" w:rsidRDefault="001B364F" w:rsidP="001B364F">
      <w:pPr>
        <w:rPr>
          <w:rFonts w:ascii="Aptos" w:hAnsi="Aptos" w:cs="Segoe UI"/>
          <w:sz w:val="24"/>
          <w:szCs w:val="24"/>
        </w:rPr>
      </w:pPr>
      <w:r w:rsidRPr="001B364F">
        <w:rPr>
          <w:rFonts w:ascii="Aptos" w:hAnsi="Aptos" w:cs="Segoe UI"/>
          <w:sz w:val="24"/>
          <w:szCs w:val="24"/>
        </w:rPr>
        <w:t>I feel actually, pretty good about both the progress in AI. I don’t think AGI, as defined, at least, by us in our contract, is ever going to be achieved anytime soon, but I do believe we can drive a lot of value for customers with advances in AI models by building these systems. It’s the real question that needs to be well understood, and I feel very, very confident about our ability to make progress.</w:t>
      </w:r>
    </w:p>
    <w:p w14:paraId="6CB13988" w14:textId="77777777" w:rsidR="001B364F" w:rsidRPr="001B364F" w:rsidRDefault="001B364F" w:rsidP="001B364F">
      <w:pPr>
        <w:rPr>
          <w:rFonts w:ascii="Aptos" w:hAnsi="Aptos" w:cs="Segoe UI"/>
          <w:sz w:val="24"/>
          <w:szCs w:val="24"/>
        </w:rPr>
      </w:pPr>
    </w:p>
    <w:p w14:paraId="65F9096B"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KEITH WEISS: </w:t>
      </w:r>
      <w:r w:rsidRPr="001B364F">
        <w:rPr>
          <w:rFonts w:ascii="Aptos" w:hAnsi="Aptos" w:cs="Segoe UI"/>
          <w:sz w:val="24"/>
          <w:szCs w:val="24"/>
        </w:rPr>
        <w:t>Excellent. That’s super helpful.</w:t>
      </w:r>
    </w:p>
    <w:p w14:paraId="1DEB472F" w14:textId="77777777" w:rsidR="001B364F" w:rsidRPr="001B364F" w:rsidRDefault="001B364F" w:rsidP="001B364F">
      <w:pPr>
        <w:rPr>
          <w:rFonts w:ascii="Aptos" w:hAnsi="Aptos" w:cs="Segoe UI"/>
          <w:sz w:val="24"/>
          <w:szCs w:val="24"/>
        </w:rPr>
      </w:pPr>
    </w:p>
    <w:p w14:paraId="66168C78"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JONATHAN NEILSON: </w:t>
      </w:r>
      <w:r w:rsidRPr="001B364F">
        <w:rPr>
          <w:rFonts w:ascii="Aptos" w:hAnsi="Aptos" w:cs="Segoe UI"/>
          <w:sz w:val="24"/>
          <w:szCs w:val="24"/>
        </w:rPr>
        <w:t xml:space="preserve">Thanks, Keith. Operator, next question, please. </w:t>
      </w:r>
    </w:p>
    <w:p w14:paraId="0A17D2DB" w14:textId="77777777" w:rsidR="001B364F" w:rsidRPr="001B364F" w:rsidRDefault="001B364F" w:rsidP="001B364F">
      <w:pPr>
        <w:rPr>
          <w:rFonts w:ascii="Aptos" w:hAnsi="Aptos" w:cs="Segoe UI"/>
          <w:sz w:val="24"/>
          <w:szCs w:val="24"/>
        </w:rPr>
      </w:pPr>
    </w:p>
    <w:p w14:paraId="4F00C751"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(Operator Direction.) </w:t>
      </w:r>
    </w:p>
    <w:p w14:paraId="6BEB4B42" w14:textId="77777777" w:rsidR="001B364F" w:rsidRPr="001B364F" w:rsidRDefault="001B364F" w:rsidP="001B364F">
      <w:pPr>
        <w:rPr>
          <w:rFonts w:ascii="Aptos" w:hAnsi="Aptos" w:cs="Segoe UI"/>
          <w:sz w:val="24"/>
          <w:szCs w:val="24"/>
        </w:rPr>
      </w:pPr>
    </w:p>
    <w:p w14:paraId="3CB32534" w14:textId="77777777" w:rsidR="001B364F" w:rsidRPr="001B364F" w:rsidRDefault="001B364F" w:rsidP="001B364F">
      <w:pPr>
        <w:rPr>
          <w:rFonts w:ascii="Aptos" w:hAnsi="Aptos" w:cs="Segoe UI"/>
          <w:b/>
          <w:bCs/>
          <w:sz w:val="24"/>
          <w:szCs w:val="24"/>
        </w:rPr>
      </w:pPr>
      <w:r w:rsidRPr="001B364F">
        <w:rPr>
          <w:rFonts w:ascii="Aptos" w:hAnsi="Aptos" w:cs="Segoe UI"/>
          <w:b/>
          <w:bCs/>
          <w:sz w:val="24"/>
          <w:szCs w:val="24"/>
        </w:rPr>
        <w:t xml:space="preserve">BRENT THILL, Jefferies: </w:t>
      </w:r>
      <w:r w:rsidRPr="001B364F">
        <w:rPr>
          <w:rFonts w:ascii="Aptos" w:hAnsi="Aptos" w:cs="Segoe UI"/>
          <w:sz w:val="24"/>
          <w:szCs w:val="24"/>
        </w:rPr>
        <w:t xml:space="preserve">Thanks. Amy, on the bookings blow out, I guess many are somewhat concerned about concentration risk. And I think you noted </w:t>
      </w:r>
      <w:proofErr w:type="gramStart"/>
      <w:r w:rsidRPr="001B364F">
        <w:rPr>
          <w:rFonts w:ascii="Aptos" w:hAnsi="Aptos" w:cs="Segoe UI"/>
          <w:sz w:val="24"/>
          <w:szCs w:val="24"/>
        </w:rPr>
        <w:t>a number of</w:t>
      </w:r>
      <w:proofErr w:type="gramEnd"/>
      <w:r w:rsidRPr="001B364F">
        <w:rPr>
          <w:rFonts w:ascii="Aptos" w:hAnsi="Aptos" w:cs="Segoe UI"/>
          <w:sz w:val="24"/>
          <w:szCs w:val="24"/>
        </w:rPr>
        <w:t xml:space="preserve"> $100 million contracts. And not to go into a lot of </w:t>
      </w:r>
      <w:proofErr w:type="gramStart"/>
      <w:r w:rsidRPr="001B364F">
        <w:rPr>
          <w:rFonts w:ascii="Aptos" w:hAnsi="Aptos" w:cs="Segoe UI"/>
          <w:sz w:val="24"/>
          <w:szCs w:val="24"/>
        </w:rPr>
        <w:t>detail, but</w:t>
      </w:r>
      <w:proofErr w:type="gramEnd"/>
      <w:r w:rsidRPr="001B364F">
        <w:rPr>
          <w:rFonts w:ascii="Aptos" w:hAnsi="Aptos" w:cs="Segoe UI"/>
          <w:sz w:val="24"/>
          <w:szCs w:val="24"/>
        </w:rPr>
        <w:t xml:space="preserve"> can you just give a sense of what you’re seeing in that 51% RPO and 110%-plus bookings growth that gives you confidence about what you’re seeing in terms of the breadth and extent of some of these deals on a global basis. Thanks.</w:t>
      </w:r>
    </w:p>
    <w:p w14:paraId="3FA70A0B" w14:textId="77777777" w:rsidR="001B364F" w:rsidRPr="001B364F" w:rsidRDefault="001B364F" w:rsidP="001B364F">
      <w:pPr>
        <w:rPr>
          <w:rFonts w:ascii="Aptos" w:hAnsi="Aptos" w:cs="Segoe UI"/>
          <w:sz w:val="24"/>
          <w:szCs w:val="24"/>
        </w:rPr>
      </w:pPr>
    </w:p>
    <w:p w14:paraId="06390CC9"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AMY HOOD: </w:t>
      </w:r>
      <w:r w:rsidRPr="001B364F">
        <w:rPr>
          <w:rFonts w:ascii="Aptos" w:hAnsi="Aptos" w:cs="Segoe UI"/>
          <w:sz w:val="24"/>
          <w:szCs w:val="24"/>
        </w:rPr>
        <w:t xml:space="preserve">Thanks, Brent. A couple things to maybe take a step back on RPO. With a nearly $400 billion balance, we’ve been trying to help people understand how to think about, really the breadth of that. It covers numerous products. It covers customers of all sizes. And that’s been a balance that we’ve been growing, obviously, at a good clip. </w:t>
      </w:r>
    </w:p>
    <w:p w14:paraId="55AC24C1" w14:textId="77777777" w:rsidR="001B364F" w:rsidRPr="001B364F" w:rsidRDefault="001B364F" w:rsidP="001B364F">
      <w:pPr>
        <w:rPr>
          <w:rFonts w:ascii="Aptos" w:hAnsi="Aptos" w:cs="Segoe UI"/>
          <w:sz w:val="24"/>
          <w:szCs w:val="24"/>
        </w:rPr>
      </w:pPr>
    </w:p>
    <w:p w14:paraId="480AE09F"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But what people need to realize is it sits across multiple products because of the things Satya’s talking about around creating systems and where we’re investing. And if you’re going to have that type of balance, and then, more importantly, have the weighted average duration be two years, it means that most of that is being consumed in relatively short order. </w:t>
      </w:r>
    </w:p>
    <w:p w14:paraId="64580BCD" w14:textId="77777777" w:rsidR="001B364F" w:rsidRPr="001B364F" w:rsidRDefault="001B364F" w:rsidP="001B364F">
      <w:pPr>
        <w:rPr>
          <w:rFonts w:ascii="Aptos" w:hAnsi="Aptos" w:cs="Segoe UI"/>
          <w:sz w:val="24"/>
          <w:szCs w:val="24"/>
        </w:rPr>
      </w:pPr>
    </w:p>
    <w:p w14:paraId="20C9A1B9"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People are not consuming, and I say this broadly, unless there’s value. And I think this is why we keep coming back to are we creating real-world value in our AI platforms, in our AI solutions and apps and systems? </w:t>
      </w:r>
    </w:p>
    <w:p w14:paraId="724DFF69" w14:textId="77777777" w:rsidR="001B364F" w:rsidRPr="001B364F" w:rsidRDefault="001B364F" w:rsidP="001B364F">
      <w:pPr>
        <w:rPr>
          <w:rFonts w:ascii="Aptos" w:hAnsi="Aptos" w:cs="Segoe UI"/>
          <w:sz w:val="24"/>
          <w:szCs w:val="24"/>
        </w:rPr>
      </w:pPr>
    </w:p>
    <w:p w14:paraId="354C4ABE"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And so, I think the way to think about RPO is it’s been building across </w:t>
      </w:r>
      <w:proofErr w:type="gramStart"/>
      <w:r w:rsidRPr="001B364F">
        <w:rPr>
          <w:rFonts w:ascii="Aptos" w:hAnsi="Aptos" w:cs="Segoe UI"/>
          <w:sz w:val="24"/>
          <w:szCs w:val="24"/>
        </w:rPr>
        <w:t>a number of</w:t>
      </w:r>
      <w:proofErr w:type="gramEnd"/>
      <w:r w:rsidRPr="001B364F">
        <w:rPr>
          <w:rFonts w:ascii="Aptos" w:hAnsi="Aptos" w:cs="Segoe UI"/>
          <w:sz w:val="24"/>
          <w:szCs w:val="24"/>
        </w:rPr>
        <w:t xml:space="preserve"> customers. We’re thrilled to have OpenAI be a piece of that. We’re learning a ton and building leading systems because of it that are being used at scale, that benefits every other customer. </w:t>
      </w:r>
    </w:p>
    <w:p w14:paraId="4ADC2E91" w14:textId="77777777" w:rsidR="001B364F" w:rsidRPr="001B364F" w:rsidRDefault="001B364F" w:rsidP="001B364F">
      <w:pPr>
        <w:rPr>
          <w:rFonts w:ascii="Aptos" w:hAnsi="Aptos" w:cs="Segoe UI"/>
          <w:sz w:val="24"/>
          <w:szCs w:val="24"/>
        </w:rPr>
      </w:pPr>
    </w:p>
    <w:p w14:paraId="7BF35ED1"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And so, it’s why we’ve tried to get a little bit more color to that RPO balance, because I do understand that there have been a lot of concerns or questions about, is it long dated? Is it coming over a long period of time? And hopefully, this is helpful for people to realize that these are contracts being signed by customers who intend to use it in relatively short order. And at that type of scale, I think that’s a </w:t>
      </w:r>
      <w:proofErr w:type="gramStart"/>
      <w:r w:rsidRPr="001B364F">
        <w:rPr>
          <w:rFonts w:ascii="Aptos" w:hAnsi="Aptos" w:cs="Segoe UI"/>
          <w:sz w:val="24"/>
          <w:szCs w:val="24"/>
        </w:rPr>
        <w:t>pretty remarkable</w:t>
      </w:r>
      <w:proofErr w:type="gramEnd"/>
      <w:r w:rsidRPr="001B364F">
        <w:rPr>
          <w:rFonts w:ascii="Aptos" w:hAnsi="Aptos" w:cs="Segoe UI"/>
          <w:sz w:val="24"/>
          <w:szCs w:val="24"/>
        </w:rPr>
        <w:t xml:space="preserve"> execution.</w:t>
      </w:r>
    </w:p>
    <w:p w14:paraId="42897894" w14:textId="77777777" w:rsidR="001B364F" w:rsidRPr="001B364F" w:rsidRDefault="001B364F" w:rsidP="001B364F">
      <w:pPr>
        <w:rPr>
          <w:rFonts w:ascii="Aptos" w:hAnsi="Aptos" w:cs="Segoe UI"/>
          <w:sz w:val="24"/>
          <w:szCs w:val="24"/>
        </w:rPr>
      </w:pPr>
    </w:p>
    <w:p w14:paraId="2EE39AF6"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BRENT THILL: </w:t>
      </w:r>
      <w:r w:rsidRPr="001B364F">
        <w:rPr>
          <w:rFonts w:ascii="Aptos" w:hAnsi="Aptos" w:cs="Segoe UI"/>
          <w:sz w:val="24"/>
          <w:szCs w:val="24"/>
        </w:rPr>
        <w:t xml:space="preserve">Thank you. </w:t>
      </w:r>
    </w:p>
    <w:p w14:paraId="6CBC96FF" w14:textId="77777777" w:rsidR="001B364F" w:rsidRPr="001B364F" w:rsidRDefault="001B364F" w:rsidP="001B364F">
      <w:pPr>
        <w:rPr>
          <w:rFonts w:ascii="Aptos" w:hAnsi="Aptos" w:cs="Segoe UI"/>
          <w:sz w:val="24"/>
          <w:szCs w:val="24"/>
        </w:rPr>
      </w:pPr>
    </w:p>
    <w:p w14:paraId="19F9A75B"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JONATHAN NEILSON: </w:t>
      </w:r>
      <w:r w:rsidRPr="001B364F">
        <w:rPr>
          <w:rFonts w:ascii="Aptos" w:hAnsi="Aptos" w:cs="Segoe UI"/>
          <w:sz w:val="24"/>
          <w:szCs w:val="24"/>
        </w:rPr>
        <w:t xml:space="preserve">Thanks, Brent. Operator, next question, please. </w:t>
      </w:r>
    </w:p>
    <w:p w14:paraId="19960522" w14:textId="77777777" w:rsidR="001B364F" w:rsidRPr="001B364F" w:rsidRDefault="001B364F" w:rsidP="001B364F">
      <w:pPr>
        <w:rPr>
          <w:rFonts w:ascii="Aptos" w:hAnsi="Aptos" w:cs="Segoe UI"/>
          <w:sz w:val="24"/>
          <w:szCs w:val="24"/>
        </w:rPr>
      </w:pPr>
    </w:p>
    <w:p w14:paraId="2B4FB03C"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(Operator Direction.) </w:t>
      </w:r>
    </w:p>
    <w:p w14:paraId="2B28C132" w14:textId="77777777" w:rsidR="001B364F" w:rsidRPr="001B364F" w:rsidRDefault="001B364F" w:rsidP="001B364F">
      <w:pPr>
        <w:rPr>
          <w:rFonts w:ascii="Aptos" w:hAnsi="Aptos" w:cs="Segoe UI"/>
          <w:sz w:val="24"/>
          <w:szCs w:val="24"/>
        </w:rPr>
      </w:pPr>
    </w:p>
    <w:p w14:paraId="55885502"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MARK MOERDLER, Bernstein: </w:t>
      </w:r>
      <w:r w:rsidRPr="001B364F">
        <w:rPr>
          <w:rFonts w:ascii="Aptos" w:hAnsi="Aptos" w:cs="Segoe UI"/>
          <w:sz w:val="24"/>
          <w:szCs w:val="24"/>
        </w:rPr>
        <w:t xml:space="preserve">Thank you very much for taking my question, and congratulations on the quarter. It’s </w:t>
      </w:r>
      <w:proofErr w:type="gramStart"/>
      <w:r w:rsidRPr="001B364F">
        <w:rPr>
          <w:rFonts w:ascii="Aptos" w:hAnsi="Aptos" w:cs="Segoe UI"/>
          <w:sz w:val="24"/>
          <w:szCs w:val="24"/>
        </w:rPr>
        <w:t>pretty amazing</w:t>
      </w:r>
      <w:proofErr w:type="gramEnd"/>
      <w:r w:rsidRPr="001B364F">
        <w:rPr>
          <w:rFonts w:ascii="Aptos" w:hAnsi="Aptos" w:cs="Segoe UI"/>
          <w:sz w:val="24"/>
          <w:szCs w:val="24"/>
        </w:rPr>
        <w:t xml:space="preserve">, what you guys are doing. </w:t>
      </w:r>
    </w:p>
    <w:p w14:paraId="6A321041" w14:textId="77777777" w:rsidR="001B364F" w:rsidRPr="001B364F" w:rsidRDefault="001B364F" w:rsidP="001B364F">
      <w:pPr>
        <w:rPr>
          <w:rFonts w:ascii="Aptos" w:hAnsi="Aptos" w:cs="Segoe UI"/>
          <w:sz w:val="24"/>
          <w:szCs w:val="24"/>
        </w:rPr>
      </w:pPr>
    </w:p>
    <w:p w14:paraId="1DA68859"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Satya and Amy, I’d like to ask you the number one question I receive, whether from investors or at AI conferences I attend. How much confidence do you have that the software, even the consumer internet business can monetize all the investments we’re seeing globally, or, frankly, are we in a bubble? </w:t>
      </w:r>
    </w:p>
    <w:p w14:paraId="18C9860B" w14:textId="77777777" w:rsidR="001B364F" w:rsidRPr="001B364F" w:rsidRDefault="001B364F" w:rsidP="001B364F">
      <w:pPr>
        <w:rPr>
          <w:rFonts w:ascii="Aptos" w:hAnsi="Aptos" w:cs="Segoe UI"/>
          <w:sz w:val="24"/>
          <w:szCs w:val="24"/>
        </w:rPr>
      </w:pPr>
    </w:p>
    <w:p w14:paraId="062800F5" w14:textId="77777777" w:rsidR="001B364F" w:rsidRPr="001B364F" w:rsidRDefault="001B364F" w:rsidP="001B364F">
      <w:pPr>
        <w:rPr>
          <w:rFonts w:ascii="Aptos" w:hAnsi="Aptos" w:cs="Segoe UI"/>
          <w:sz w:val="24"/>
          <w:szCs w:val="24"/>
        </w:rPr>
      </w:pPr>
      <w:r w:rsidRPr="001B364F">
        <w:rPr>
          <w:rFonts w:ascii="Aptos" w:hAnsi="Aptos" w:cs="Segoe UI"/>
          <w:sz w:val="24"/>
          <w:szCs w:val="24"/>
        </w:rPr>
        <w:t>In fact, Amy, what would be the factors you’d be watching for to assure that you’re not over building for current demand and that demand will sustain? Thank you.</w:t>
      </w:r>
    </w:p>
    <w:p w14:paraId="47B969E1" w14:textId="77777777" w:rsidR="001B364F" w:rsidRPr="001B364F" w:rsidRDefault="001B364F" w:rsidP="001B364F">
      <w:pPr>
        <w:rPr>
          <w:rFonts w:ascii="Aptos" w:hAnsi="Aptos" w:cs="Segoe UI"/>
          <w:sz w:val="24"/>
          <w:szCs w:val="24"/>
        </w:rPr>
      </w:pPr>
    </w:p>
    <w:p w14:paraId="2F1FC364"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AMY HOOD: </w:t>
      </w:r>
      <w:r w:rsidRPr="001B364F">
        <w:rPr>
          <w:rFonts w:ascii="Aptos" w:hAnsi="Aptos" w:cs="Segoe UI"/>
          <w:sz w:val="24"/>
          <w:szCs w:val="24"/>
        </w:rPr>
        <w:t>Maybe I’ll start, Satya, and then you could add.</w:t>
      </w:r>
    </w:p>
    <w:p w14:paraId="7097A752" w14:textId="77777777" w:rsidR="001B364F" w:rsidRPr="001B364F" w:rsidRDefault="001B364F" w:rsidP="001B364F">
      <w:pPr>
        <w:rPr>
          <w:rFonts w:ascii="Aptos" w:hAnsi="Aptos" w:cs="Segoe UI"/>
          <w:sz w:val="24"/>
          <w:szCs w:val="24"/>
        </w:rPr>
      </w:pPr>
    </w:p>
    <w:p w14:paraId="04FAE662"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Let me talk a little bit about maybe connecting a couple of the dots, because with $400 billion of RPO that’s short dated, as we talked about, our needs to continue to build out the infrastructure is very high. And that’s for booked business today. That is not any new book to business we started trying to accomplish on October 1st. </w:t>
      </w:r>
    </w:p>
    <w:p w14:paraId="2864FF2A" w14:textId="77777777" w:rsidR="001B364F" w:rsidRPr="001B364F" w:rsidRDefault="001B364F" w:rsidP="001B364F">
      <w:pPr>
        <w:rPr>
          <w:rFonts w:ascii="Aptos" w:hAnsi="Aptos" w:cs="Segoe UI"/>
          <w:sz w:val="24"/>
          <w:szCs w:val="24"/>
        </w:rPr>
      </w:pPr>
    </w:p>
    <w:p w14:paraId="459DC5A0" w14:textId="77777777" w:rsidR="001B364F" w:rsidRPr="001B364F" w:rsidRDefault="001B364F" w:rsidP="001B364F">
      <w:pPr>
        <w:rPr>
          <w:rFonts w:ascii="Aptos" w:hAnsi="Aptos" w:cs="Segoe UI"/>
          <w:sz w:val="24"/>
          <w:szCs w:val="24"/>
        </w:rPr>
      </w:pPr>
      <w:r w:rsidRPr="001B364F">
        <w:rPr>
          <w:rFonts w:ascii="Aptos" w:hAnsi="Aptos" w:cs="Segoe UI"/>
          <w:sz w:val="24"/>
          <w:szCs w:val="24"/>
        </w:rPr>
        <w:lastRenderedPageBreak/>
        <w:t xml:space="preserve">And so, the way to think about that, and you saw it this quarter </w:t>
      </w:r>
      <w:proofErr w:type="gramStart"/>
      <w:r w:rsidRPr="001B364F">
        <w:rPr>
          <w:rFonts w:ascii="Aptos" w:hAnsi="Aptos" w:cs="Segoe UI"/>
          <w:sz w:val="24"/>
          <w:szCs w:val="24"/>
        </w:rPr>
        <w:t>in particular and</w:t>
      </w:r>
      <w:proofErr w:type="gramEnd"/>
      <w:r w:rsidRPr="001B364F">
        <w:rPr>
          <w:rFonts w:ascii="Aptos" w:hAnsi="Aptos" w:cs="Segoe UI"/>
          <w:sz w:val="24"/>
          <w:szCs w:val="24"/>
        </w:rPr>
        <w:t xml:space="preserve"> as we talked about ‘26, the remainder, number one, we’re pivoting toward, increasingly, we talked about this, short lived assets, both GPUs and CPUs. Again, we talk about all these workloads are burning both in terms of app building. </w:t>
      </w:r>
    </w:p>
    <w:p w14:paraId="50B35D05" w14:textId="77777777" w:rsidR="001B364F" w:rsidRPr="001B364F" w:rsidRDefault="001B364F" w:rsidP="001B364F">
      <w:pPr>
        <w:rPr>
          <w:rFonts w:ascii="Aptos" w:hAnsi="Aptos" w:cs="Segoe UI"/>
          <w:sz w:val="24"/>
          <w:szCs w:val="24"/>
        </w:rPr>
      </w:pPr>
    </w:p>
    <w:p w14:paraId="0C04771D"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Now, when that </w:t>
      </w:r>
      <w:proofErr w:type="gramStart"/>
      <w:r w:rsidRPr="001B364F">
        <w:rPr>
          <w:rFonts w:ascii="Aptos" w:hAnsi="Aptos" w:cs="Segoe UI"/>
          <w:sz w:val="24"/>
          <w:szCs w:val="24"/>
        </w:rPr>
        <w:t>happens</w:t>
      </w:r>
      <w:proofErr w:type="gramEnd"/>
      <w:r w:rsidRPr="001B364F">
        <w:rPr>
          <w:rFonts w:ascii="Aptos" w:hAnsi="Aptos" w:cs="Segoe UI"/>
          <w:sz w:val="24"/>
          <w:szCs w:val="24"/>
        </w:rPr>
        <w:t xml:space="preserve"> short-lived assets generally are done to match the duration of the contracts, or the duration of your expectation of those contracts. And so, I sometimes think when people think about risk, they’re not realizing that most of the lifetimes of these and the lifetimes of the contracts are very similar. And so, when you think about having revenue and the bookings and coming on the balance sheet and the depreciation of </w:t>
      </w:r>
      <w:proofErr w:type="gramStart"/>
      <w:r w:rsidRPr="001B364F">
        <w:rPr>
          <w:rFonts w:ascii="Aptos" w:hAnsi="Aptos" w:cs="Segoe UI"/>
          <w:sz w:val="24"/>
          <w:szCs w:val="24"/>
        </w:rPr>
        <w:t>short lived</w:t>
      </w:r>
      <w:proofErr w:type="gramEnd"/>
      <w:r w:rsidRPr="001B364F">
        <w:rPr>
          <w:rFonts w:ascii="Aptos" w:hAnsi="Aptos" w:cs="Segoe UI"/>
          <w:sz w:val="24"/>
          <w:szCs w:val="24"/>
        </w:rPr>
        <w:t xml:space="preserve"> assets, they’re actually quite matched, Mark.</w:t>
      </w:r>
    </w:p>
    <w:p w14:paraId="225A5566" w14:textId="77777777" w:rsidR="001B364F" w:rsidRPr="001B364F" w:rsidRDefault="001B364F" w:rsidP="001B364F">
      <w:pPr>
        <w:rPr>
          <w:rFonts w:ascii="Aptos" w:hAnsi="Aptos" w:cs="Segoe UI"/>
          <w:sz w:val="24"/>
          <w:szCs w:val="24"/>
        </w:rPr>
      </w:pPr>
    </w:p>
    <w:p w14:paraId="7E8AF6ED"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And as you know, we’ve spent the past few years not actually being short GPUs and CPUs per se, we were short the space or the power, is the language we use, to put them in. We spent a lot of time building out that infrastructure. Now, we’re continuing to do that, also using leases. Those are very long-lived assets, as we’ve talked about, 15 to 20 years. And over that </w:t>
      </w:r>
      <w:proofErr w:type="gramStart"/>
      <w:r w:rsidRPr="001B364F">
        <w:rPr>
          <w:rFonts w:ascii="Aptos" w:hAnsi="Aptos" w:cs="Segoe UI"/>
          <w:sz w:val="24"/>
          <w:szCs w:val="24"/>
        </w:rPr>
        <w:t>period of time</w:t>
      </w:r>
      <w:proofErr w:type="gramEnd"/>
      <w:r w:rsidRPr="001B364F">
        <w:rPr>
          <w:rFonts w:ascii="Aptos" w:hAnsi="Aptos" w:cs="Segoe UI"/>
          <w:sz w:val="24"/>
          <w:szCs w:val="24"/>
        </w:rPr>
        <w:t xml:space="preserve">, do I have confidence that we’ll need to use all of that? It is very high. </w:t>
      </w:r>
    </w:p>
    <w:p w14:paraId="342FF03D" w14:textId="77777777" w:rsidR="001B364F" w:rsidRPr="001B364F" w:rsidRDefault="001B364F" w:rsidP="001B364F">
      <w:pPr>
        <w:rPr>
          <w:rFonts w:ascii="Aptos" w:hAnsi="Aptos" w:cs="Segoe UI"/>
          <w:sz w:val="24"/>
          <w:szCs w:val="24"/>
        </w:rPr>
      </w:pPr>
    </w:p>
    <w:p w14:paraId="2E201DAB"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And so, when I think about balancing those things, seeing the pivot to GPUs, CPUs, short lived, seeing the pivot in terms of how those are being utilized, we are, and I said this now, we’ve been short now for many quarters. I thought we were going to catch up. We are not. Demand is increasing. It is not increasing in just one place. It is increasing across many places. We’re seeing usage increases in products. We are seeing new products launch that are getting increasing </w:t>
      </w:r>
      <w:proofErr w:type="gramStart"/>
      <w:r w:rsidRPr="001B364F">
        <w:rPr>
          <w:rFonts w:ascii="Aptos" w:hAnsi="Aptos" w:cs="Segoe UI"/>
          <w:sz w:val="24"/>
          <w:szCs w:val="24"/>
        </w:rPr>
        <w:t>usage, and</w:t>
      </w:r>
      <w:proofErr w:type="gramEnd"/>
      <w:r w:rsidRPr="001B364F">
        <w:rPr>
          <w:rFonts w:ascii="Aptos" w:hAnsi="Aptos" w:cs="Segoe UI"/>
          <w:sz w:val="24"/>
          <w:szCs w:val="24"/>
        </w:rPr>
        <w:t xml:space="preserve"> increasing uses very quickly. When people see real value, they </w:t>
      </w:r>
      <w:proofErr w:type="gramStart"/>
      <w:r w:rsidRPr="001B364F">
        <w:rPr>
          <w:rFonts w:ascii="Aptos" w:hAnsi="Aptos" w:cs="Segoe UI"/>
          <w:sz w:val="24"/>
          <w:szCs w:val="24"/>
        </w:rPr>
        <w:t>actually commit</w:t>
      </w:r>
      <w:proofErr w:type="gramEnd"/>
      <w:r w:rsidRPr="001B364F">
        <w:rPr>
          <w:rFonts w:ascii="Aptos" w:hAnsi="Aptos" w:cs="Segoe UI"/>
          <w:sz w:val="24"/>
          <w:szCs w:val="24"/>
        </w:rPr>
        <w:t xml:space="preserve"> real usage. </w:t>
      </w:r>
    </w:p>
    <w:p w14:paraId="211EE3DE" w14:textId="77777777" w:rsidR="001B364F" w:rsidRPr="001B364F" w:rsidRDefault="001B364F" w:rsidP="001B364F">
      <w:pPr>
        <w:rPr>
          <w:rFonts w:ascii="Aptos" w:hAnsi="Aptos" w:cs="Segoe UI"/>
          <w:sz w:val="24"/>
          <w:szCs w:val="24"/>
        </w:rPr>
      </w:pPr>
    </w:p>
    <w:p w14:paraId="39187EB6"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And I sometimes think this is where this cycle needs to be thought through completely, is that you know when you see these demand signals, and we know we’re behind, we do need to spend. But we’re spending with a different amount of confidence in usage patterns and in bookings, and I feel very good about that. </w:t>
      </w:r>
    </w:p>
    <w:p w14:paraId="7BC1D565" w14:textId="77777777" w:rsidR="001B364F" w:rsidRPr="001B364F" w:rsidRDefault="001B364F" w:rsidP="001B364F">
      <w:pPr>
        <w:rPr>
          <w:rFonts w:ascii="Aptos" w:hAnsi="Aptos" w:cs="Segoe UI"/>
          <w:sz w:val="24"/>
          <w:szCs w:val="24"/>
        </w:rPr>
      </w:pPr>
    </w:p>
    <w:p w14:paraId="56247641"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I have said we are now likely to be short capacity to serve the most important things we need to do, which is Azure, our first-party applications. We need to invest in product R&amp;D, and we’re doing end-of-life replacements in the fleet. We’re going to spend to make sure </w:t>
      </w:r>
      <w:r w:rsidRPr="001B364F">
        <w:rPr>
          <w:rFonts w:ascii="Aptos" w:hAnsi="Aptos" w:cs="Segoe UI"/>
          <w:sz w:val="24"/>
          <w:szCs w:val="24"/>
        </w:rPr>
        <w:lastRenderedPageBreak/>
        <w:t xml:space="preserve">that happens. It’s about modernization. It’s about high quality. It’s about service delivery, and it’s about meeting demand. </w:t>
      </w:r>
    </w:p>
    <w:p w14:paraId="4FD9917A" w14:textId="77777777" w:rsidR="001B364F" w:rsidRPr="001B364F" w:rsidRDefault="001B364F" w:rsidP="001B364F">
      <w:pPr>
        <w:rPr>
          <w:rFonts w:ascii="Aptos" w:hAnsi="Aptos" w:cs="Segoe UI"/>
          <w:sz w:val="24"/>
          <w:szCs w:val="24"/>
        </w:rPr>
      </w:pPr>
    </w:p>
    <w:p w14:paraId="68AEC471"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And so, I feel good about doing that, and I feel good that we’ve been able to do it so efficiently and with a growing book of business behind it. </w:t>
      </w:r>
    </w:p>
    <w:p w14:paraId="13B31C10" w14:textId="77777777" w:rsidR="001B364F" w:rsidRPr="001B364F" w:rsidRDefault="001B364F" w:rsidP="001B364F">
      <w:pPr>
        <w:rPr>
          <w:rFonts w:ascii="Aptos" w:hAnsi="Aptos" w:cs="Segoe UI"/>
          <w:sz w:val="24"/>
          <w:szCs w:val="24"/>
        </w:rPr>
      </w:pPr>
    </w:p>
    <w:p w14:paraId="594852B3"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SATYA NADELLA: </w:t>
      </w:r>
      <w:r w:rsidRPr="001B364F">
        <w:rPr>
          <w:rFonts w:ascii="Aptos" w:hAnsi="Aptos" w:cs="Segoe UI"/>
          <w:sz w:val="24"/>
          <w:szCs w:val="24"/>
        </w:rPr>
        <w:t xml:space="preserve">Yeah, the only thing I would add to what Amy captured was, if you look out, there are two things that matter, I think, and that are critical in terms of how we think about our allocation of capital, also our R&amp;D. </w:t>
      </w:r>
    </w:p>
    <w:p w14:paraId="46998268" w14:textId="77777777" w:rsidR="001B364F" w:rsidRPr="001B364F" w:rsidRDefault="001B364F" w:rsidP="001B364F">
      <w:pPr>
        <w:rPr>
          <w:rFonts w:ascii="Aptos" w:hAnsi="Aptos" w:cs="Segoe UI"/>
          <w:sz w:val="24"/>
          <w:szCs w:val="24"/>
        </w:rPr>
      </w:pPr>
    </w:p>
    <w:p w14:paraId="0A2CA068"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One is, how efficient is our planet scale token factory? I mean, that’s, at the end of the day, what you </w:t>
      </w:r>
      <w:proofErr w:type="gramStart"/>
      <w:r w:rsidRPr="001B364F">
        <w:rPr>
          <w:rFonts w:ascii="Aptos" w:hAnsi="Aptos" w:cs="Segoe UI"/>
          <w:sz w:val="24"/>
          <w:szCs w:val="24"/>
        </w:rPr>
        <w:t>have to</w:t>
      </w:r>
      <w:proofErr w:type="gramEnd"/>
      <w:r w:rsidRPr="001B364F">
        <w:rPr>
          <w:rFonts w:ascii="Aptos" w:hAnsi="Aptos" w:cs="Segoe UI"/>
          <w:sz w:val="24"/>
          <w:szCs w:val="24"/>
        </w:rPr>
        <w:t xml:space="preserve"> do. And you </w:t>
      </w:r>
      <w:proofErr w:type="gramStart"/>
      <w:r w:rsidRPr="001B364F">
        <w:rPr>
          <w:rFonts w:ascii="Aptos" w:hAnsi="Aptos" w:cs="Segoe UI"/>
          <w:sz w:val="24"/>
          <w:szCs w:val="24"/>
        </w:rPr>
        <w:t>in order to</w:t>
      </w:r>
      <w:proofErr w:type="gramEnd"/>
      <w:r w:rsidRPr="001B364F">
        <w:rPr>
          <w:rFonts w:ascii="Aptos" w:hAnsi="Aptos" w:cs="Segoe UI"/>
          <w:sz w:val="24"/>
          <w:szCs w:val="24"/>
        </w:rPr>
        <w:t xml:space="preserve"> do that, you have to start with building out a very fungible fleet. It’s not like we’re building one data center in one region in the world that’s mega scale. We’re building it out across the globe for inference, for pre-training, for post-training, for RL, for datacenter, what have you. Therefore, the fungibility is super important. </w:t>
      </w:r>
    </w:p>
    <w:p w14:paraId="6D127A57" w14:textId="77777777" w:rsidR="001B364F" w:rsidRPr="001B364F" w:rsidRDefault="001B364F" w:rsidP="001B364F">
      <w:pPr>
        <w:rPr>
          <w:rFonts w:ascii="Aptos" w:hAnsi="Aptos" w:cs="Segoe UI"/>
          <w:sz w:val="24"/>
          <w:szCs w:val="24"/>
        </w:rPr>
      </w:pPr>
    </w:p>
    <w:p w14:paraId="78EC3D29"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The second thing that we’re also doing is continually modernizing the fleet. It’s not like we buy one version of, say, Nvidia and load up for all the gigawatts we have. Each year, your buy; you write the Moore’s Law. You continuously modernize and depreciate it. And that means you also use software to grow efficiency. I talked about, I think, 30% improvement on both serving up GPT-41 and 5o. That’s software. </w:t>
      </w:r>
    </w:p>
    <w:p w14:paraId="19F33AEB" w14:textId="77777777" w:rsidR="001B364F" w:rsidRPr="001B364F" w:rsidRDefault="001B364F" w:rsidP="001B364F">
      <w:pPr>
        <w:rPr>
          <w:rFonts w:ascii="Aptos" w:hAnsi="Aptos" w:cs="Segoe UI"/>
          <w:sz w:val="24"/>
          <w:szCs w:val="24"/>
        </w:rPr>
      </w:pPr>
    </w:p>
    <w:p w14:paraId="232807F0" w14:textId="77777777" w:rsidR="001B364F" w:rsidRPr="001B364F" w:rsidRDefault="001B364F" w:rsidP="001B364F">
      <w:pPr>
        <w:rPr>
          <w:rFonts w:ascii="Aptos" w:hAnsi="Aptos" w:cs="Segoe UI"/>
          <w:sz w:val="24"/>
          <w:szCs w:val="24"/>
        </w:rPr>
      </w:pPr>
      <w:proofErr w:type="gramStart"/>
      <w:r w:rsidRPr="001B364F">
        <w:rPr>
          <w:rFonts w:ascii="Aptos" w:hAnsi="Aptos" w:cs="Segoe UI"/>
          <w:sz w:val="24"/>
          <w:szCs w:val="24"/>
        </w:rPr>
        <w:t>And by the way, it’s</w:t>
      </w:r>
      <w:proofErr w:type="gramEnd"/>
      <w:r w:rsidRPr="001B364F">
        <w:rPr>
          <w:rFonts w:ascii="Aptos" w:hAnsi="Aptos" w:cs="Segoe UI"/>
          <w:sz w:val="24"/>
          <w:szCs w:val="24"/>
        </w:rPr>
        <w:t xml:space="preserve"> helpful on A100s. It’s helpful on GB200s, and it’ll be helpful on GB300s. That’s the beauty of having the efficiency of the fleet. </w:t>
      </w:r>
    </w:p>
    <w:p w14:paraId="51C54F5D" w14:textId="77777777" w:rsidR="001B364F" w:rsidRPr="001B364F" w:rsidRDefault="001B364F" w:rsidP="001B364F">
      <w:pPr>
        <w:rPr>
          <w:rFonts w:ascii="Aptos" w:hAnsi="Aptos" w:cs="Segoe UI"/>
          <w:sz w:val="24"/>
          <w:szCs w:val="24"/>
        </w:rPr>
      </w:pPr>
    </w:p>
    <w:p w14:paraId="19828013"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Keep improving utilization, keep improving the efficiency. That’s what you do in the token factory. </w:t>
      </w:r>
    </w:p>
    <w:p w14:paraId="3E7811D9" w14:textId="77777777" w:rsidR="001B364F" w:rsidRPr="001B364F" w:rsidRDefault="001B364F" w:rsidP="001B364F">
      <w:pPr>
        <w:rPr>
          <w:rFonts w:ascii="Aptos" w:hAnsi="Aptos" w:cs="Segoe UI"/>
          <w:sz w:val="24"/>
          <w:szCs w:val="24"/>
        </w:rPr>
      </w:pPr>
    </w:p>
    <w:p w14:paraId="1F518D79"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The other aspect, which Amy spoke to, is we have some of the best agent systems that matter in the high value domains. It’s in information work. That’s the Copilot system. Coding, I mean, I should also say, one of the things I like about Copilot is, I mean, Copilot ARPUs compared to M365 ARPUs, it’s expansive. The same thing that happened between </w:t>
      </w:r>
      <w:r w:rsidRPr="001B364F">
        <w:rPr>
          <w:rFonts w:ascii="Aptos" w:hAnsi="Aptos" w:cs="Segoe UI"/>
          <w:sz w:val="24"/>
          <w:szCs w:val="24"/>
        </w:rPr>
        <w:lastRenderedPageBreak/>
        <w:t xml:space="preserve">server and cloud, we used to always say, “Well, is it zero sum?” It turned out that the cloud was so much more expansive to the server market. </w:t>
      </w:r>
    </w:p>
    <w:p w14:paraId="16AD140E" w14:textId="77777777" w:rsidR="001B364F" w:rsidRPr="001B364F" w:rsidRDefault="001B364F" w:rsidP="001B364F">
      <w:pPr>
        <w:rPr>
          <w:rFonts w:ascii="Aptos" w:hAnsi="Aptos" w:cs="Segoe UI"/>
          <w:sz w:val="24"/>
          <w:szCs w:val="24"/>
        </w:rPr>
      </w:pPr>
    </w:p>
    <w:p w14:paraId="08E7204D"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The same thing is happening in AI, because first, you could say, hey, our ARPUs are too low when it comes to M365, or you could say, we have the opportunity with AI to be much more expansive. </w:t>
      </w:r>
    </w:p>
    <w:p w14:paraId="25CEDAD4" w14:textId="77777777" w:rsidR="001B364F" w:rsidRPr="001B364F" w:rsidRDefault="001B364F" w:rsidP="001B364F">
      <w:pPr>
        <w:rPr>
          <w:rFonts w:ascii="Aptos" w:hAnsi="Aptos" w:cs="Segoe UI"/>
          <w:sz w:val="24"/>
          <w:szCs w:val="24"/>
        </w:rPr>
      </w:pPr>
    </w:p>
    <w:p w14:paraId="0BADBAFB"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Same thing with tools. I mean, tooling, this tools business was not a leading business, whereas coding business is going to be one of the most expansive AI systems. And so, we feel very good about being in that category. Same thing with security, same thing with health. </w:t>
      </w:r>
    </w:p>
    <w:p w14:paraId="22EAD8FF" w14:textId="77777777" w:rsidR="001B364F" w:rsidRPr="001B364F" w:rsidRDefault="001B364F" w:rsidP="001B364F">
      <w:pPr>
        <w:rPr>
          <w:rFonts w:ascii="Aptos" w:hAnsi="Aptos" w:cs="Segoe UI"/>
          <w:sz w:val="24"/>
          <w:szCs w:val="24"/>
        </w:rPr>
      </w:pPr>
    </w:p>
    <w:p w14:paraId="26936FC0"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And in consumer, one of the things is it’s not just about ads, it’s ads plus subscriptions. That also </w:t>
      </w:r>
      <w:proofErr w:type="gramStart"/>
      <w:r w:rsidRPr="001B364F">
        <w:rPr>
          <w:rFonts w:ascii="Aptos" w:hAnsi="Aptos" w:cs="Segoe UI"/>
          <w:sz w:val="24"/>
          <w:szCs w:val="24"/>
        </w:rPr>
        <w:t>opens up</w:t>
      </w:r>
      <w:proofErr w:type="gramEnd"/>
      <w:r w:rsidRPr="001B364F">
        <w:rPr>
          <w:rFonts w:ascii="Aptos" w:hAnsi="Aptos" w:cs="Segoe UI"/>
          <w:sz w:val="24"/>
          <w:szCs w:val="24"/>
        </w:rPr>
        <w:t xml:space="preserve"> opportunity for us. </w:t>
      </w:r>
    </w:p>
    <w:p w14:paraId="0132ECAD" w14:textId="77777777" w:rsidR="001B364F" w:rsidRPr="001B364F" w:rsidRDefault="001B364F" w:rsidP="001B364F">
      <w:pPr>
        <w:rPr>
          <w:rFonts w:ascii="Aptos" w:hAnsi="Aptos" w:cs="Segoe UI"/>
          <w:sz w:val="24"/>
          <w:szCs w:val="24"/>
        </w:rPr>
      </w:pPr>
    </w:p>
    <w:p w14:paraId="19AE46BF" w14:textId="77777777" w:rsidR="001B364F" w:rsidRPr="001B364F" w:rsidRDefault="001B364F" w:rsidP="001B364F">
      <w:pPr>
        <w:rPr>
          <w:rFonts w:ascii="Aptos" w:hAnsi="Aptos" w:cs="Segoe UI"/>
          <w:sz w:val="24"/>
          <w:szCs w:val="24"/>
        </w:rPr>
      </w:pPr>
      <w:r w:rsidRPr="001B364F">
        <w:rPr>
          <w:rFonts w:ascii="Aptos" w:hAnsi="Aptos" w:cs="Segoe UI"/>
          <w:sz w:val="24"/>
          <w:szCs w:val="24"/>
        </w:rPr>
        <w:t>When I look at the entirety of these high value agent systems, and when we look at the efficiency of and fungibility of our fleet, that’s what gives us the confidence to invest both the capital and the R&amp;D talent to go after this opportunity.</w:t>
      </w:r>
    </w:p>
    <w:p w14:paraId="4DDCD312" w14:textId="77777777" w:rsidR="001B364F" w:rsidRPr="001B364F" w:rsidRDefault="001B364F" w:rsidP="001B364F">
      <w:pPr>
        <w:rPr>
          <w:rFonts w:ascii="Aptos" w:hAnsi="Aptos" w:cs="Segoe UI"/>
          <w:sz w:val="24"/>
          <w:szCs w:val="24"/>
        </w:rPr>
      </w:pPr>
    </w:p>
    <w:p w14:paraId="2B9A3C09"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MARK MOERDLER: </w:t>
      </w:r>
      <w:r w:rsidRPr="001B364F">
        <w:rPr>
          <w:rFonts w:ascii="Aptos" w:hAnsi="Aptos" w:cs="Segoe UI"/>
          <w:sz w:val="24"/>
          <w:szCs w:val="24"/>
        </w:rPr>
        <w:t xml:space="preserve">That was </w:t>
      </w:r>
      <w:proofErr w:type="gramStart"/>
      <w:r w:rsidRPr="001B364F">
        <w:rPr>
          <w:rFonts w:ascii="Aptos" w:hAnsi="Aptos" w:cs="Segoe UI"/>
          <w:sz w:val="24"/>
          <w:szCs w:val="24"/>
        </w:rPr>
        <w:t>pretty amazing</w:t>
      </w:r>
      <w:proofErr w:type="gramEnd"/>
      <w:r w:rsidRPr="001B364F">
        <w:rPr>
          <w:rFonts w:ascii="Aptos" w:hAnsi="Aptos" w:cs="Segoe UI"/>
          <w:sz w:val="24"/>
          <w:szCs w:val="24"/>
        </w:rPr>
        <w:t>. I really appreciate all the details.</w:t>
      </w:r>
    </w:p>
    <w:p w14:paraId="56FDE302" w14:textId="77777777" w:rsidR="001B364F" w:rsidRPr="001B364F" w:rsidRDefault="001B364F" w:rsidP="001B364F">
      <w:pPr>
        <w:rPr>
          <w:rFonts w:ascii="Aptos" w:hAnsi="Aptos" w:cs="Segoe UI"/>
          <w:sz w:val="24"/>
          <w:szCs w:val="24"/>
        </w:rPr>
      </w:pPr>
    </w:p>
    <w:p w14:paraId="64FAB757"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JONATHAN NEILSON: </w:t>
      </w:r>
      <w:r w:rsidRPr="001B364F">
        <w:rPr>
          <w:rFonts w:ascii="Aptos" w:hAnsi="Aptos" w:cs="Segoe UI"/>
          <w:sz w:val="24"/>
          <w:szCs w:val="24"/>
        </w:rPr>
        <w:t xml:space="preserve">Thanks, Mark. Operator, next question, please. </w:t>
      </w:r>
    </w:p>
    <w:p w14:paraId="015868DD" w14:textId="77777777" w:rsidR="001B364F" w:rsidRPr="001B364F" w:rsidRDefault="001B364F" w:rsidP="001B364F">
      <w:pPr>
        <w:rPr>
          <w:rFonts w:ascii="Aptos" w:hAnsi="Aptos" w:cs="Segoe UI"/>
          <w:sz w:val="24"/>
          <w:szCs w:val="24"/>
        </w:rPr>
      </w:pPr>
    </w:p>
    <w:p w14:paraId="37BB9B1C"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(Operator Direction.) </w:t>
      </w:r>
    </w:p>
    <w:p w14:paraId="333A5D30" w14:textId="77777777" w:rsidR="001B364F" w:rsidRPr="001B364F" w:rsidRDefault="001B364F" w:rsidP="001B364F">
      <w:pPr>
        <w:rPr>
          <w:rFonts w:ascii="Aptos" w:hAnsi="Aptos" w:cs="Segoe UI"/>
          <w:sz w:val="24"/>
          <w:szCs w:val="24"/>
        </w:rPr>
      </w:pPr>
    </w:p>
    <w:p w14:paraId="6115BB79"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KARL KEIRSTEAD, UBS: </w:t>
      </w:r>
      <w:r w:rsidRPr="001B364F">
        <w:rPr>
          <w:rFonts w:ascii="Aptos" w:hAnsi="Aptos" w:cs="Segoe UI"/>
          <w:sz w:val="24"/>
          <w:szCs w:val="24"/>
        </w:rPr>
        <w:t xml:space="preserve">Okay, thank you. This one is for Amy. </w:t>
      </w:r>
    </w:p>
    <w:p w14:paraId="19C60446" w14:textId="77777777" w:rsidR="001B364F" w:rsidRPr="001B364F" w:rsidRDefault="001B364F" w:rsidP="001B364F">
      <w:pPr>
        <w:rPr>
          <w:rFonts w:ascii="Aptos" w:hAnsi="Aptos" w:cs="Segoe UI"/>
          <w:sz w:val="24"/>
          <w:szCs w:val="24"/>
        </w:rPr>
      </w:pPr>
    </w:p>
    <w:p w14:paraId="5C9EB9CF"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Amy, I certainly don’t want to take you down too complex an accounting path with this question. But the investment in OpenAI that sits another income at $4.1 billion is so large that I think the audience listening in could benefit from a little bit more color about what </w:t>
      </w:r>
      <w:r w:rsidRPr="001B364F">
        <w:rPr>
          <w:rFonts w:ascii="Aptos" w:hAnsi="Aptos" w:cs="Segoe UI"/>
          <w:sz w:val="24"/>
          <w:szCs w:val="24"/>
        </w:rPr>
        <w:lastRenderedPageBreak/>
        <w:t xml:space="preserve">that is. It feels like it’s so much larger than you were running through other income in prior quarters that it mustn’t just be your share of the OpenAI losses. </w:t>
      </w:r>
    </w:p>
    <w:p w14:paraId="504B25DF" w14:textId="77777777" w:rsidR="001B364F" w:rsidRPr="001B364F" w:rsidRDefault="001B364F" w:rsidP="001B364F">
      <w:pPr>
        <w:rPr>
          <w:rFonts w:ascii="Aptos" w:hAnsi="Aptos" w:cs="Segoe UI"/>
          <w:sz w:val="24"/>
          <w:szCs w:val="24"/>
        </w:rPr>
      </w:pPr>
    </w:p>
    <w:p w14:paraId="6DF8B686" w14:textId="77777777" w:rsidR="001B364F" w:rsidRPr="001B364F" w:rsidRDefault="001B364F" w:rsidP="001B364F">
      <w:pPr>
        <w:rPr>
          <w:rFonts w:ascii="Aptos" w:hAnsi="Aptos" w:cs="Segoe UI"/>
          <w:sz w:val="24"/>
          <w:szCs w:val="24"/>
        </w:rPr>
      </w:pPr>
      <w:r w:rsidRPr="001B364F">
        <w:rPr>
          <w:rFonts w:ascii="Aptos" w:hAnsi="Aptos" w:cs="Segoe UI"/>
          <w:sz w:val="24"/>
          <w:szCs w:val="24"/>
        </w:rPr>
        <w:t>Could you just describe that and what we can expect in subsequent quarters, and whether this signals any kind of accounting change? Thanks so much.</w:t>
      </w:r>
    </w:p>
    <w:p w14:paraId="797F1CB3" w14:textId="77777777" w:rsidR="001B364F" w:rsidRPr="001B364F" w:rsidRDefault="001B364F" w:rsidP="001B364F">
      <w:pPr>
        <w:rPr>
          <w:rFonts w:ascii="Aptos" w:hAnsi="Aptos" w:cs="Segoe UI"/>
          <w:sz w:val="24"/>
          <w:szCs w:val="24"/>
        </w:rPr>
      </w:pPr>
    </w:p>
    <w:p w14:paraId="1C7D0022"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AMY HOOD: </w:t>
      </w:r>
      <w:r w:rsidRPr="001B364F">
        <w:rPr>
          <w:rFonts w:ascii="Aptos" w:hAnsi="Aptos" w:cs="Segoe UI"/>
          <w:sz w:val="24"/>
          <w:szCs w:val="24"/>
        </w:rPr>
        <w:t>The Q1 number was not impacted at all by the new agreement that was put in place. Let me first say that. Secondly, that increased loss was all due to our percentage of losses and OpenAI equity method, just to be very clear. There is not anything there that is not the increased losses from OpenAI.</w:t>
      </w:r>
    </w:p>
    <w:p w14:paraId="027ACAA2" w14:textId="77777777" w:rsidR="001B364F" w:rsidRPr="001B364F" w:rsidRDefault="001B364F" w:rsidP="001B364F">
      <w:pPr>
        <w:rPr>
          <w:rFonts w:ascii="Aptos" w:hAnsi="Aptos" w:cs="Segoe UI"/>
          <w:sz w:val="24"/>
          <w:szCs w:val="24"/>
        </w:rPr>
      </w:pPr>
    </w:p>
    <w:p w14:paraId="3BBC57C2"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KARL KEIRSTEAD: </w:t>
      </w:r>
      <w:r w:rsidRPr="001B364F">
        <w:rPr>
          <w:rFonts w:ascii="Aptos" w:hAnsi="Aptos" w:cs="Segoe UI"/>
          <w:sz w:val="24"/>
          <w:szCs w:val="24"/>
        </w:rPr>
        <w:t xml:space="preserve">Okay, understood. Thank you. </w:t>
      </w:r>
    </w:p>
    <w:p w14:paraId="437F7C14" w14:textId="77777777" w:rsidR="001B364F" w:rsidRPr="001B364F" w:rsidRDefault="001B364F" w:rsidP="001B364F">
      <w:pPr>
        <w:rPr>
          <w:rFonts w:ascii="Aptos" w:hAnsi="Aptos" w:cs="Segoe UI"/>
          <w:sz w:val="24"/>
          <w:szCs w:val="24"/>
        </w:rPr>
      </w:pPr>
    </w:p>
    <w:p w14:paraId="0CC7EA81"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AMY HOOD: </w:t>
      </w:r>
      <w:r w:rsidRPr="001B364F">
        <w:rPr>
          <w:rFonts w:ascii="Aptos" w:hAnsi="Aptos" w:cs="Segoe UI"/>
          <w:sz w:val="24"/>
          <w:szCs w:val="24"/>
        </w:rPr>
        <w:t xml:space="preserve">Thanks, Karl. </w:t>
      </w:r>
    </w:p>
    <w:p w14:paraId="6C7C052B" w14:textId="77777777" w:rsidR="001B364F" w:rsidRPr="001B364F" w:rsidRDefault="001B364F" w:rsidP="001B364F">
      <w:pPr>
        <w:rPr>
          <w:rFonts w:ascii="Aptos" w:hAnsi="Aptos" w:cs="Segoe UI"/>
          <w:sz w:val="24"/>
          <w:szCs w:val="24"/>
        </w:rPr>
      </w:pPr>
    </w:p>
    <w:p w14:paraId="6CDF2633"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JONATHAN NEILSON: </w:t>
      </w:r>
      <w:r w:rsidRPr="001B364F">
        <w:rPr>
          <w:rFonts w:ascii="Aptos" w:hAnsi="Aptos" w:cs="Segoe UI"/>
          <w:sz w:val="24"/>
          <w:szCs w:val="24"/>
        </w:rPr>
        <w:t>Thanks, Karl. Operator, next question, please.</w:t>
      </w:r>
    </w:p>
    <w:p w14:paraId="47C95BCD" w14:textId="77777777" w:rsidR="001B364F" w:rsidRPr="001B364F" w:rsidRDefault="001B364F" w:rsidP="001B364F">
      <w:pPr>
        <w:rPr>
          <w:rFonts w:ascii="Aptos" w:hAnsi="Aptos" w:cs="Segoe UI"/>
          <w:sz w:val="24"/>
          <w:szCs w:val="24"/>
        </w:rPr>
      </w:pPr>
    </w:p>
    <w:p w14:paraId="12D3A942"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(Operator Direction.) </w:t>
      </w:r>
    </w:p>
    <w:p w14:paraId="5D10FE06" w14:textId="77777777" w:rsidR="001B364F" w:rsidRPr="001B364F" w:rsidRDefault="001B364F" w:rsidP="001B364F">
      <w:pPr>
        <w:rPr>
          <w:rFonts w:ascii="Aptos" w:hAnsi="Aptos" w:cs="Segoe UI"/>
          <w:sz w:val="24"/>
          <w:szCs w:val="24"/>
        </w:rPr>
      </w:pPr>
    </w:p>
    <w:p w14:paraId="6FEE1D18"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MARK MURPHY, JP Morgan: </w:t>
      </w:r>
      <w:r w:rsidRPr="001B364F">
        <w:rPr>
          <w:rFonts w:ascii="Aptos" w:hAnsi="Aptos" w:cs="Segoe UI"/>
          <w:sz w:val="24"/>
          <w:szCs w:val="24"/>
        </w:rPr>
        <w:t xml:space="preserve">Thank you so much. We seem to be entering into a new era where the contractual commitments from a small number of AI natives are just incredibly large, and not only at absolute terms, but sometimes relative to the size of the companies themselves, for instance, contracts worth hundreds of billions of dollars that are 20 times their current revenue scale. </w:t>
      </w:r>
    </w:p>
    <w:p w14:paraId="1CDF17A9" w14:textId="77777777" w:rsidR="001B364F" w:rsidRPr="001B364F" w:rsidRDefault="001B364F" w:rsidP="001B364F">
      <w:pPr>
        <w:rPr>
          <w:rFonts w:ascii="Aptos" w:hAnsi="Aptos" w:cs="Segoe UI"/>
          <w:sz w:val="24"/>
          <w:szCs w:val="24"/>
        </w:rPr>
      </w:pPr>
    </w:p>
    <w:p w14:paraId="359B5E46" w14:textId="77777777" w:rsidR="001B364F" w:rsidRPr="001B364F" w:rsidRDefault="001B364F" w:rsidP="001B364F">
      <w:pPr>
        <w:rPr>
          <w:rFonts w:ascii="Aptos" w:hAnsi="Aptos" w:cs="Segoe UI"/>
          <w:sz w:val="24"/>
          <w:szCs w:val="24"/>
        </w:rPr>
      </w:pPr>
      <w:r w:rsidRPr="001B364F">
        <w:rPr>
          <w:rFonts w:ascii="Aptos" w:hAnsi="Aptos" w:cs="Segoe UI"/>
          <w:sz w:val="24"/>
          <w:szCs w:val="24"/>
        </w:rPr>
        <w:t>Philosophically, how do you evaluate the ability of those companies to follow through on these commitments? And how do you think about placing guardrails on customer concentration for any single entity?</w:t>
      </w:r>
    </w:p>
    <w:p w14:paraId="247C7FE5" w14:textId="77777777" w:rsidR="001B364F" w:rsidRPr="001B364F" w:rsidRDefault="001B364F" w:rsidP="001B364F">
      <w:pPr>
        <w:rPr>
          <w:rFonts w:ascii="Aptos" w:hAnsi="Aptos" w:cs="Segoe UI"/>
          <w:sz w:val="24"/>
          <w:szCs w:val="24"/>
        </w:rPr>
      </w:pPr>
    </w:p>
    <w:p w14:paraId="57432D36"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SATYA NADELLA: </w:t>
      </w:r>
      <w:r w:rsidRPr="001B364F">
        <w:rPr>
          <w:rFonts w:ascii="Aptos" w:hAnsi="Aptos" w:cs="Segoe UI"/>
          <w:sz w:val="24"/>
          <w:szCs w:val="24"/>
        </w:rPr>
        <w:t xml:space="preserve">Yeah, maybe I’ll start and then, Amy, you can add. </w:t>
      </w:r>
    </w:p>
    <w:p w14:paraId="472A5339" w14:textId="77777777" w:rsidR="001B364F" w:rsidRPr="001B364F" w:rsidRDefault="001B364F" w:rsidP="001B364F">
      <w:pPr>
        <w:rPr>
          <w:rFonts w:ascii="Aptos" w:hAnsi="Aptos" w:cs="Segoe UI"/>
          <w:sz w:val="24"/>
          <w:szCs w:val="24"/>
        </w:rPr>
      </w:pPr>
    </w:p>
    <w:p w14:paraId="3DC78D0C" w14:textId="77777777" w:rsidR="001B364F" w:rsidRPr="001B364F" w:rsidRDefault="001B364F" w:rsidP="001B364F">
      <w:pPr>
        <w:rPr>
          <w:rFonts w:ascii="Aptos" w:hAnsi="Aptos" w:cs="Segoe UI"/>
          <w:sz w:val="24"/>
          <w:szCs w:val="24"/>
        </w:rPr>
      </w:pPr>
      <w:r w:rsidRPr="001B364F">
        <w:rPr>
          <w:rFonts w:ascii="Aptos" w:hAnsi="Aptos" w:cs="Segoe UI"/>
          <w:sz w:val="24"/>
          <w:szCs w:val="24"/>
        </w:rPr>
        <w:lastRenderedPageBreak/>
        <w:t xml:space="preserve">I mean, it goes back a little bit, Mark, to what I said about building first the asset itself such that it’s most fungible, and then to recognize the strength of even our portfolio. We have a third-party business. We have a first-party business. We have third party also spread between enterprise, digital natives. </w:t>
      </w:r>
    </w:p>
    <w:p w14:paraId="2B7AC8F2" w14:textId="77777777" w:rsidR="001B364F" w:rsidRPr="001B364F" w:rsidRDefault="001B364F" w:rsidP="001B364F">
      <w:pPr>
        <w:rPr>
          <w:rFonts w:ascii="Aptos" w:hAnsi="Aptos" w:cs="Segoe UI"/>
          <w:sz w:val="24"/>
          <w:szCs w:val="24"/>
        </w:rPr>
      </w:pPr>
    </w:p>
    <w:p w14:paraId="207BBF9C" w14:textId="77777777" w:rsidR="001B364F" w:rsidRPr="001B364F" w:rsidRDefault="001B364F" w:rsidP="001B364F">
      <w:pPr>
        <w:rPr>
          <w:rFonts w:ascii="Aptos" w:hAnsi="Aptos" w:cs="Segoe UI"/>
          <w:sz w:val="24"/>
          <w:szCs w:val="24"/>
        </w:rPr>
      </w:pPr>
      <w:r w:rsidRPr="001B364F">
        <w:rPr>
          <w:rFonts w:ascii="Aptos" w:hAnsi="Aptos" w:cs="Segoe UI"/>
          <w:sz w:val="24"/>
          <w:szCs w:val="24"/>
        </w:rPr>
        <w:t>I’ve always felt that we need a balance there, because it may start with digital natives. They’re always going to be the early adopters. You always have the hit app of the generation, and then, essentially, it spreads throughout. The enterprise adoption cycle is just starting.</w:t>
      </w:r>
    </w:p>
    <w:p w14:paraId="46729964" w14:textId="77777777" w:rsidR="001B364F" w:rsidRPr="001B364F" w:rsidRDefault="001B364F" w:rsidP="001B364F">
      <w:pPr>
        <w:rPr>
          <w:rFonts w:ascii="Aptos" w:hAnsi="Aptos" w:cs="Segoe UI"/>
          <w:sz w:val="24"/>
          <w:szCs w:val="24"/>
        </w:rPr>
      </w:pPr>
    </w:p>
    <w:p w14:paraId="35736360"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And so, therefore, having over the arc of time, I think that third-party balance of customers will only increase. But it’s great to have the hit first-party apps in the beginning, because you can build scale that then, it’s a fungible. And that’s where the key is. You don’t want to build for a digital native as if you’re just doing hosting for them. You want to build. </w:t>
      </w:r>
    </w:p>
    <w:p w14:paraId="26B82FBF" w14:textId="77777777" w:rsidR="001B364F" w:rsidRPr="001B364F" w:rsidRDefault="001B364F" w:rsidP="001B364F">
      <w:pPr>
        <w:rPr>
          <w:rFonts w:ascii="Aptos" w:hAnsi="Aptos" w:cs="Segoe UI"/>
          <w:sz w:val="24"/>
          <w:szCs w:val="24"/>
        </w:rPr>
      </w:pPr>
    </w:p>
    <w:p w14:paraId="030C6C03"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That’s where I think some of the decision making of ours is probably getting better understood. What do we say yes to? What do we say no to? I think there was a lot of confusion. Hopefully, by now, anyone who’s switched on would figure this out. </w:t>
      </w:r>
    </w:p>
    <w:p w14:paraId="0E98565B" w14:textId="77777777" w:rsidR="001B364F" w:rsidRPr="001B364F" w:rsidRDefault="001B364F" w:rsidP="001B364F">
      <w:pPr>
        <w:rPr>
          <w:rFonts w:ascii="Aptos" w:hAnsi="Aptos" w:cs="Segoe UI"/>
          <w:sz w:val="24"/>
          <w:szCs w:val="24"/>
        </w:rPr>
      </w:pPr>
    </w:p>
    <w:p w14:paraId="05359B6F"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And so, that’s, I think, one thing we’re doing on the third party, but the one first-party is probably where a lot of our leverage comes. And it’s not even about one hit app on our first party, even. Our portfolio of stuff, which I just walked through in the earlier answer, gives us, again, the confidence that between that mix, we will be able to use our fleet to the maximum. </w:t>
      </w:r>
    </w:p>
    <w:p w14:paraId="7498A88B" w14:textId="77777777" w:rsidR="001B364F" w:rsidRPr="001B364F" w:rsidRDefault="001B364F" w:rsidP="001B364F">
      <w:pPr>
        <w:rPr>
          <w:rFonts w:ascii="Aptos" w:hAnsi="Aptos" w:cs="Segoe UI"/>
          <w:sz w:val="24"/>
          <w:szCs w:val="24"/>
        </w:rPr>
      </w:pPr>
    </w:p>
    <w:p w14:paraId="1F86D7AE"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And remember, these assets, especially the data centers and so on, are long assets. There will be many refresh cycles for any one of these when it comes to the gear. </w:t>
      </w:r>
    </w:p>
    <w:p w14:paraId="130CF95E" w14:textId="77777777" w:rsidR="001B364F" w:rsidRPr="001B364F" w:rsidRDefault="001B364F" w:rsidP="001B364F">
      <w:pPr>
        <w:rPr>
          <w:rFonts w:ascii="Aptos" w:hAnsi="Aptos" w:cs="Segoe UI"/>
          <w:sz w:val="24"/>
          <w:szCs w:val="24"/>
        </w:rPr>
      </w:pPr>
    </w:p>
    <w:p w14:paraId="73C745BD"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I feel that once you think about all those dimensions, the concentration risk gets mitigated by being thoughtful about how you really ensure the build is for the broad customer base. </w:t>
      </w:r>
    </w:p>
    <w:p w14:paraId="3ECB6583" w14:textId="77777777" w:rsidR="001B364F" w:rsidRPr="001B364F" w:rsidRDefault="001B364F" w:rsidP="001B364F">
      <w:pPr>
        <w:rPr>
          <w:rFonts w:ascii="Aptos" w:hAnsi="Aptos" w:cs="Segoe UI"/>
          <w:sz w:val="24"/>
          <w:szCs w:val="24"/>
        </w:rPr>
      </w:pPr>
    </w:p>
    <w:p w14:paraId="1C022430"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AMY HOOD: </w:t>
      </w:r>
      <w:r w:rsidRPr="001B364F">
        <w:rPr>
          <w:rFonts w:ascii="Aptos" w:hAnsi="Aptos" w:cs="Segoe UI"/>
          <w:sz w:val="24"/>
          <w:szCs w:val="24"/>
        </w:rPr>
        <w:t xml:space="preserve">And maybe just to help with another angle, because I think Satya has helped a lot, is that when you think about concentration risk or delivering to any customer, you have </w:t>
      </w:r>
      <w:r w:rsidRPr="001B364F">
        <w:rPr>
          <w:rFonts w:ascii="Aptos" w:hAnsi="Aptos" w:cs="Segoe UI"/>
          <w:sz w:val="24"/>
          <w:szCs w:val="24"/>
        </w:rPr>
        <w:lastRenderedPageBreak/>
        <w:t xml:space="preserve">to remember that, because we’re talking about this very large, flexible fleet that can be used for anyone and for any purpose, 1P, 3P, and including our commercial cloud, by the way, which I should be quite clear on, it is pretty flexible in every regard, you have to remember that the CPU and GPU and the storage gear doesn’t come into play until the contracts start happening. </w:t>
      </w:r>
    </w:p>
    <w:p w14:paraId="193317DC" w14:textId="77777777" w:rsidR="001B364F" w:rsidRPr="001B364F" w:rsidRDefault="001B364F" w:rsidP="001B364F">
      <w:pPr>
        <w:rPr>
          <w:rFonts w:ascii="Aptos" w:hAnsi="Aptos" w:cs="Segoe UI"/>
          <w:sz w:val="24"/>
          <w:szCs w:val="24"/>
        </w:rPr>
      </w:pPr>
    </w:p>
    <w:p w14:paraId="58272544"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And so, you’re right. Some of these large contracts have delivery dates over time, so you get a lot of lead time in being able to say, oh, what’s the status? And so, I think we’re pretty thoughtful around what’s always gone in our RPO </w:t>
      </w:r>
      <w:proofErr w:type="gramStart"/>
      <w:r w:rsidRPr="001B364F">
        <w:rPr>
          <w:rFonts w:ascii="Aptos" w:hAnsi="Aptos" w:cs="Segoe UI"/>
          <w:sz w:val="24"/>
          <w:szCs w:val="24"/>
        </w:rPr>
        <w:t>balance, and</w:t>
      </w:r>
      <w:proofErr w:type="gramEnd"/>
      <w:r w:rsidRPr="001B364F">
        <w:rPr>
          <w:rFonts w:ascii="Aptos" w:hAnsi="Aptos" w:cs="Segoe UI"/>
          <w:sz w:val="24"/>
          <w:szCs w:val="24"/>
        </w:rPr>
        <w:t xml:space="preserve"> been considerate of that. There’s always been that </w:t>
      </w:r>
      <w:proofErr w:type="gramStart"/>
      <w:r w:rsidRPr="001B364F">
        <w:rPr>
          <w:rFonts w:ascii="Aptos" w:hAnsi="Aptos" w:cs="Segoe UI"/>
          <w:sz w:val="24"/>
          <w:szCs w:val="24"/>
        </w:rPr>
        <w:t>taken into account</w:t>
      </w:r>
      <w:proofErr w:type="gramEnd"/>
      <w:r w:rsidRPr="001B364F">
        <w:rPr>
          <w:rFonts w:ascii="Aptos" w:hAnsi="Aptos" w:cs="Segoe UI"/>
          <w:sz w:val="24"/>
          <w:szCs w:val="24"/>
        </w:rPr>
        <w:t xml:space="preserve"> when we publish that bookings number and publish the RPO balance.</w:t>
      </w:r>
    </w:p>
    <w:p w14:paraId="70CD9371" w14:textId="77777777" w:rsidR="001B364F" w:rsidRPr="001B364F" w:rsidRDefault="001B364F" w:rsidP="001B364F">
      <w:pPr>
        <w:rPr>
          <w:rFonts w:ascii="Aptos" w:hAnsi="Aptos" w:cs="Segoe UI"/>
          <w:sz w:val="24"/>
          <w:szCs w:val="24"/>
        </w:rPr>
      </w:pPr>
    </w:p>
    <w:p w14:paraId="199E4BEA"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MARK MURPHY: </w:t>
      </w:r>
      <w:r w:rsidRPr="001B364F">
        <w:rPr>
          <w:rFonts w:ascii="Aptos" w:hAnsi="Aptos" w:cs="Segoe UI"/>
          <w:sz w:val="24"/>
          <w:szCs w:val="24"/>
        </w:rPr>
        <w:t>Thank you very much.</w:t>
      </w:r>
    </w:p>
    <w:p w14:paraId="68D31F34" w14:textId="77777777" w:rsidR="001B364F" w:rsidRPr="001B364F" w:rsidRDefault="001B364F" w:rsidP="001B364F">
      <w:pPr>
        <w:rPr>
          <w:rFonts w:ascii="Aptos" w:hAnsi="Aptos" w:cs="Segoe UI"/>
          <w:sz w:val="24"/>
          <w:szCs w:val="24"/>
        </w:rPr>
      </w:pPr>
    </w:p>
    <w:p w14:paraId="06610DDF"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JONATHAN NEILSON: </w:t>
      </w:r>
      <w:r w:rsidRPr="001B364F">
        <w:rPr>
          <w:rFonts w:ascii="Aptos" w:hAnsi="Aptos" w:cs="Segoe UI"/>
          <w:sz w:val="24"/>
          <w:szCs w:val="24"/>
        </w:rPr>
        <w:t>Thanks, Mark. Operator, next question, please.</w:t>
      </w:r>
    </w:p>
    <w:p w14:paraId="545DE0C7" w14:textId="77777777" w:rsidR="001B364F" w:rsidRPr="001B364F" w:rsidRDefault="001B364F" w:rsidP="001B364F">
      <w:pPr>
        <w:rPr>
          <w:rFonts w:ascii="Aptos" w:hAnsi="Aptos" w:cs="Segoe UI"/>
          <w:sz w:val="24"/>
          <w:szCs w:val="24"/>
        </w:rPr>
      </w:pPr>
    </w:p>
    <w:p w14:paraId="3085180C"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(Operator Direction.) </w:t>
      </w:r>
    </w:p>
    <w:p w14:paraId="7CF85175" w14:textId="77777777" w:rsidR="001B364F" w:rsidRPr="001B364F" w:rsidRDefault="001B364F" w:rsidP="001B364F">
      <w:pPr>
        <w:rPr>
          <w:rFonts w:ascii="Aptos" w:hAnsi="Aptos" w:cs="Segoe UI"/>
          <w:sz w:val="24"/>
          <w:szCs w:val="24"/>
        </w:rPr>
      </w:pPr>
    </w:p>
    <w:p w14:paraId="5D59F22F"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BRAD ZELNICK, Deutsche Bank: </w:t>
      </w:r>
      <w:r w:rsidRPr="001B364F">
        <w:rPr>
          <w:rFonts w:ascii="Aptos" w:hAnsi="Aptos" w:cs="Segoe UI"/>
          <w:sz w:val="24"/>
          <w:szCs w:val="24"/>
        </w:rPr>
        <w:t xml:space="preserve">Great. Thanks so much for taking the question, and I’ll echo my congrats on an amazing start to the year. </w:t>
      </w:r>
    </w:p>
    <w:p w14:paraId="5EACD881" w14:textId="77777777" w:rsidR="001B364F" w:rsidRPr="001B364F" w:rsidRDefault="001B364F" w:rsidP="001B364F">
      <w:pPr>
        <w:rPr>
          <w:rFonts w:ascii="Aptos" w:hAnsi="Aptos" w:cs="Segoe UI"/>
          <w:sz w:val="24"/>
          <w:szCs w:val="24"/>
        </w:rPr>
      </w:pPr>
    </w:p>
    <w:p w14:paraId="27FAA821"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Amy, is there any way to quantify or frame the revenue impact of Azure being short on capacity? And while I appreciate the constraints you face are brought across the industry, is there risk of workloads going elsewhere, and how do you mitigate that? </w:t>
      </w:r>
    </w:p>
    <w:p w14:paraId="5610B69B" w14:textId="77777777" w:rsidR="001B364F" w:rsidRPr="001B364F" w:rsidRDefault="001B364F" w:rsidP="001B364F">
      <w:pPr>
        <w:rPr>
          <w:rFonts w:ascii="Aptos" w:hAnsi="Aptos" w:cs="Segoe UI"/>
          <w:sz w:val="24"/>
          <w:szCs w:val="24"/>
        </w:rPr>
      </w:pPr>
    </w:p>
    <w:p w14:paraId="5A3A3020"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AMY HOOD: </w:t>
      </w:r>
      <w:r w:rsidRPr="001B364F">
        <w:rPr>
          <w:rFonts w:ascii="Aptos" w:hAnsi="Aptos" w:cs="Segoe UI"/>
          <w:sz w:val="24"/>
          <w:szCs w:val="24"/>
        </w:rPr>
        <w:t xml:space="preserve">Yeah, Brad, it’s a great question. It’s always hard to quantify precisely what would have been the revenue impact in quarter, but I would offer a way to think about it, is Azure probably does bear most of the revenue impact, because when you think about real priorities that you have to fill first, it’s obviously the increasing usage and adoption and sales we’ve seen of M365 Copilot and the usage of Copilot Chat, which we’ve seen very different patterns, which we’re encouraged by. It’s the adoption of security features. It’s the GitHub momentum. </w:t>
      </w:r>
    </w:p>
    <w:p w14:paraId="055510F9" w14:textId="77777777" w:rsidR="001B364F" w:rsidRPr="001B364F" w:rsidRDefault="001B364F" w:rsidP="001B364F">
      <w:pPr>
        <w:rPr>
          <w:rFonts w:ascii="Aptos" w:hAnsi="Aptos" w:cs="Segoe UI"/>
          <w:sz w:val="24"/>
          <w:szCs w:val="24"/>
        </w:rPr>
      </w:pPr>
    </w:p>
    <w:p w14:paraId="2B78CFAA" w14:textId="77777777" w:rsidR="001B364F" w:rsidRPr="001B364F" w:rsidRDefault="001B364F" w:rsidP="001B364F">
      <w:pPr>
        <w:rPr>
          <w:rFonts w:ascii="Aptos" w:hAnsi="Aptos" w:cs="Segoe UI"/>
          <w:sz w:val="24"/>
          <w:szCs w:val="24"/>
        </w:rPr>
      </w:pPr>
      <w:r w:rsidRPr="001B364F">
        <w:rPr>
          <w:rFonts w:ascii="Aptos" w:hAnsi="Aptos" w:cs="Segoe UI"/>
          <w:sz w:val="24"/>
          <w:szCs w:val="24"/>
        </w:rPr>
        <w:lastRenderedPageBreak/>
        <w:t xml:space="preserve">And so, when you’re thinking about it, that is where, and it is a priority for us to allocate resourcing there first. And so, you are right to ask, how do I think about that? We’ve worked very hard to try to mitigate it as best we can, but we have been short in Azure. And we’ve been clear on it. </w:t>
      </w:r>
    </w:p>
    <w:p w14:paraId="54C370DE" w14:textId="77777777" w:rsidR="001B364F" w:rsidRPr="001B364F" w:rsidRDefault="001B364F" w:rsidP="001B364F">
      <w:pPr>
        <w:rPr>
          <w:rFonts w:ascii="Aptos" w:hAnsi="Aptos" w:cs="Segoe UI"/>
          <w:sz w:val="24"/>
          <w:szCs w:val="24"/>
        </w:rPr>
      </w:pPr>
    </w:p>
    <w:p w14:paraId="68CDD2C2"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And I would say the other two priorities that I haven’t mentioned maybe as much before, it’s also just making sure our product teams and the AI talent that we’ve been able to hire into the company, really, over the past year and a half, have access also to significant capacity, because we’re seeing it make the product better in a loop that is adding great benefit today, into products people are using today for real-world work. </w:t>
      </w:r>
    </w:p>
    <w:p w14:paraId="3B1B3BB6" w14:textId="77777777" w:rsidR="001B364F" w:rsidRPr="001B364F" w:rsidRDefault="001B364F" w:rsidP="001B364F">
      <w:pPr>
        <w:rPr>
          <w:rFonts w:ascii="Aptos" w:hAnsi="Aptos" w:cs="Segoe UI"/>
          <w:sz w:val="24"/>
          <w:szCs w:val="24"/>
        </w:rPr>
      </w:pPr>
    </w:p>
    <w:p w14:paraId="1ECE89CA" w14:textId="77777777" w:rsidR="001B364F" w:rsidRPr="001B364F" w:rsidRDefault="001B364F" w:rsidP="001B364F">
      <w:pPr>
        <w:rPr>
          <w:rFonts w:ascii="Aptos" w:hAnsi="Aptos" w:cs="Segoe UI"/>
          <w:sz w:val="24"/>
          <w:szCs w:val="24"/>
        </w:rPr>
      </w:pPr>
      <w:r w:rsidRPr="001B364F">
        <w:rPr>
          <w:rFonts w:ascii="Aptos" w:hAnsi="Aptos" w:cs="Segoe UI"/>
          <w:sz w:val="24"/>
          <w:szCs w:val="24"/>
        </w:rPr>
        <w:t>And so, we are making that a priority to make sure our research teams have that as well as our product engineering teams. And yes, it does impact Azure directly. That is the place where you see that prioritization, but I think it’s probably hard for me to give an exact number. But it is safe to say that the number could be higher.</w:t>
      </w:r>
    </w:p>
    <w:p w14:paraId="7488C799" w14:textId="77777777" w:rsidR="001B364F" w:rsidRPr="001B364F" w:rsidRDefault="001B364F" w:rsidP="001B364F">
      <w:pPr>
        <w:rPr>
          <w:rFonts w:ascii="Aptos" w:hAnsi="Aptos" w:cs="Segoe UI"/>
          <w:sz w:val="24"/>
          <w:szCs w:val="24"/>
        </w:rPr>
      </w:pPr>
    </w:p>
    <w:p w14:paraId="3E5E21C8"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BRAD ZELNICK: </w:t>
      </w:r>
      <w:r w:rsidRPr="001B364F">
        <w:rPr>
          <w:rFonts w:ascii="Aptos" w:hAnsi="Aptos" w:cs="Segoe UI"/>
          <w:sz w:val="24"/>
          <w:szCs w:val="24"/>
        </w:rPr>
        <w:t>Great. Thank you.</w:t>
      </w:r>
    </w:p>
    <w:p w14:paraId="3C42D065" w14:textId="77777777" w:rsidR="001B364F" w:rsidRPr="001B364F" w:rsidRDefault="001B364F" w:rsidP="001B364F">
      <w:pPr>
        <w:rPr>
          <w:rFonts w:ascii="Aptos" w:hAnsi="Aptos" w:cs="Segoe UI"/>
          <w:sz w:val="24"/>
          <w:szCs w:val="24"/>
        </w:rPr>
      </w:pPr>
    </w:p>
    <w:p w14:paraId="6A418B41"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JONATHAN NEILSON: </w:t>
      </w:r>
      <w:r w:rsidRPr="001B364F">
        <w:rPr>
          <w:rFonts w:ascii="Aptos" w:hAnsi="Aptos" w:cs="Segoe UI"/>
          <w:sz w:val="24"/>
          <w:szCs w:val="24"/>
        </w:rPr>
        <w:t>Thanks, Brad. Operator, we have time for one last question.</w:t>
      </w:r>
    </w:p>
    <w:p w14:paraId="6F883146" w14:textId="77777777" w:rsidR="001B364F" w:rsidRPr="001B364F" w:rsidRDefault="001B364F" w:rsidP="001B364F">
      <w:pPr>
        <w:rPr>
          <w:rFonts w:ascii="Aptos" w:hAnsi="Aptos" w:cs="Segoe UI"/>
          <w:sz w:val="24"/>
          <w:szCs w:val="24"/>
        </w:rPr>
      </w:pPr>
    </w:p>
    <w:p w14:paraId="56D74383"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(Operator Direction.) </w:t>
      </w:r>
    </w:p>
    <w:p w14:paraId="1B45E6D0" w14:textId="77777777" w:rsidR="001B364F" w:rsidRPr="001B364F" w:rsidRDefault="001B364F" w:rsidP="001B364F">
      <w:pPr>
        <w:rPr>
          <w:rFonts w:ascii="Aptos" w:hAnsi="Aptos" w:cs="Segoe UI"/>
          <w:sz w:val="24"/>
          <w:szCs w:val="24"/>
        </w:rPr>
      </w:pPr>
    </w:p>
    <w:p w14:paraId="63B47474"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KASH RANGAN, Goldman Sachs: </w:t>
      </w:r>
      <w:r w:rsidRPr="001B364F">
        <w:rPr>
          <w:rFonts w:ascii="Aptos" w:hAnsi="Aptos" w:cs="Segoe UI"/>
          <w:sz w:val="24"/>
          <w:szCs w:val="24"/>
        </w:rPr>
        <w:t xml:space="preserve">Thank you very much. </w:t>
      </w:r>
    </w:p>
    <w:p w14:paraId="1CE47D81" w14:textId="77777777" w:rsidR="001B364F" w:rsidRPr="001B364F" w:rsidRDefault="001B364F" w:rsidP="001B364F">
      <w:pPr>
        <w:rPr>
          <w:rFonts w:ascii="Aptos" w:hAnsi="Aptos" w:cs="Segoe UI"/>
          <w:sz w:val="24"/>
          <w:szCs w:val="24"/>
        </w:rPr>
      </w:pPr>
    </w:p>
    <w:p w14:paraId="04AF7EE8"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Amy, I just wanted to congratulate you. I think you said before that it is possible to accelerate Azure growth while getting efficient margins, and you’ve done it. Congrats on that. </w:t>
      </w:r>
    </w:p>
    <w:p w14:paraId="5BA430DE" w14:textId="77777777" w:rsidR="001B364F" w:rsidRPr="001B364F" w:rsidRDefault="001B364F" w:rsidP="001B364F">
      <w:pPr>
        <w:rPr>
          <w:rFonts w:ascii="Aptos" w:hAnsi="Aptos" w:cs="Segoe UI"/>
          <w:sz w:val="24"/>
          <w:szCs w:val="24"/>
        </w:rPr>
      </w:pPr>
    </w:p>
    <w:p w14:paraId="44F3A364"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I have one for you, Satya. With respect to the elephant in the room, just being a little bit more direct, following up on Keith Weiss’ question, there’s talk that another </w:t>
      </w:r>
      <w:proofErr w:type="spellStart"/>
      <w:r w:rsidRPr="001B364F">
        <w:rPr>
          <w:rFonts w:ascii="Aptos" w:hAnsi="Aptos" w:cs="Segoe UI"/>
          <w:sz w:val="24"/>
          <w:szCs w:val="24"/>
        </w:rPr>
        <w:t>hyperscaler</w:t>
      </w:r>
      <w:proofErr w:type="spellEnd"/>
      <w:r w:rsidRPr="001B364F">
        <w:rPr>
          <w:rFonts w:ascii="Aptos" w:hAnsi="Aptos" w:cs="Segoe UI"/>
          <w:sz w:val="24"/>
          <w:szCs w:val="24"/>
        </w:rPr>
        <w:t xml:space="preserve"> came in and took away the business that was rightfully Microsoft’s. I’m sure that there is a different point of view here. </w:t>
      </w:r>
    </w:p>
    <w:p w14:paraId="51D01F00" w14:textId="77777777" w:rsidR="001B364F" w:rsidRPr="001B364F" w:rsidRDefault="001B364F" w:rsidP="001B364F">
      <w:pPr>
        <w:rPr>
          <w:rFonts w:ascii="Aptos" w:hAnsi="Aptos" w:cs="Segoe UI"/>
          <w:sz w:val="24"/>
          <w:szCs w:val="24"/>
        </w:rPr>
      </w:pPr>
    </w:p>
    <w:p w14:paraId="38421D84"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I’m wondering if you could offer some perspective on your criteria to, is it about a certain volume of business that you wish to execute on the Microsoft paper, or something broader than that, that I don’t think maybe people fully appreciate the terminal value that Microsoft will have on its balance sheet at the end of these contracts, which I think is probably being underestimated, as you have the full stack and you’ve got the multiple vectors to monetize, be it databases, Foundry, and to your point, that you are a platform company, not just a </w:t>
      </w:r>
      <w:proofErr w:type="spellStart"/>
      <w:r w:rsidRPr="001B364F">
        <w:rPr>
          <w:rFonts w:ascii="Aptos" w:hAnsi="Aptos" w:cs="Segoe UI"/>
          <w:sz w:val="24"/>
          <w:szCs w:val="24"/>
        </w:rPr>
        <w:t>hyperscaler</w:t>
      </w:r>
      <w:proofErr w:type="spellEnd"/>
      <w:r w:rsidRPr="001B364F">
        <w:rPr>
          <w:rFonts w:ascii="Aptos" w:hAnsi="Aptos" w:cs="Segoe UI"/>
          <w:sz w:val="24"/>
          <w:szCs w:val="24"/>
        </w:rPr>
        <w:t xml:space="preserve">? </w:t>
      </w:r>
    </w:p>
    <w:p w14:paraId="5B73149D" w14:textId="77777777" w:rsidR="001B364F" w:rsidRPr="001B364F" w:rsidRDefault="001B364F" w:rsidP="001B364F">
      <w:pPr>
        <w:rPr>
          <w:rFonts w:ascii="Aptos" w:hAnsi="Aptos" w:cs="Segoe UI"/>
          <w:sz w:val="24"/>
          <w:szCs w:val="24"/>
        </w:rPr>
      </w:pPr>
    </w:p>
    <w:p w14:paraId="68EAA5B2"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Maybe that’s what it is all about, or maybe there’s another story about you letting the other </w:t>
      </w:r>
      <w:proofErr w:type="spellStart"/>
      <w:r w:rsidRPr="001B364F">
        <w:rPr>
          <w:rFonts w:ascii="Aptos" w:hAnsi="Aptos" w:cs="Segoe UI"/>
          <w:sz w:val="24"/>
          <w:szCs w:val="24"/>
        </w:rPr>
        <w:t>hyperscaler</w:t>
      </w:r>
      <w:proofErr w:type="spellEnd"/>
      <w:r w:rsidRPr="001B364F">
        <w:rPr>
          <w:rFonts w:ascii="Aptos" w:hAnsi="Aptos" w:cs="Segoe UI"/>
          <w:sz w:val="24"/>
          <w:szCs w:val="24"/>
        </w:rPr>
        <w:t xml:space="preserve"> company come in from </w:t>
      </w:r>
      <w:proofErr w:type="gramStart"/>
      <w:r w:rsidRPr="001B364F">
        <w:rPr>
          <w:rFonts w:ascii="Aptos" w:hAnsi="Aptos" w:cs="Segoe UI"/>
          <w:sz w:val="24"/>
          <w:szCs w:val="24"/>
        </w:rPr>
        <w:t>nowhere, and</w:t>
      </w:r>
      <w:proofErr w:type="gramEnd"/>
      <w:r w:rsidRPr="001B364F">
        <w:rPr>
          <w:rFonts w:ascii="Aptos" w:hAnsi="Aptos" w:cs="Segoe UI"/>
          <w:sz w:val="24"/>
          <w:szCs w:val="24"/>
        </w:rPr>
        <w:t xml:space="preserve"> claiming a big piece of that four-to-five-year puzzle. Thank you so much once again, really appreciate it, and congratulations. </w:t>
      </w:r>
    </w:p>
    <w:p w14:paraId="0CE395A1" w14:textId="77777777" w:rsidR="001B364F" w:rsidRPr="001B364F" w:rsidRDefault="001B364F" w:rsidP="001B364F">
      <w:pPr>
        <w:rPr>
          <w:rFonts w:ascii="Aptos" w:hAnsi="Aptos" w:cs="Segoe UI"/>
          <w:sz w:val="24"/>
          <w:szCs w:val="24"/>
        </w:rPr>
      </w:pPr>
    </w:p>
    <w:p w14:paraId="11EFED8D"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SATYA NADELLA: </w:t>
      </w:r>
      <w:r w:rsidRPr="001B364F">
        <w:rPr>
          <w:rFonts w:ascii="Aptos" w:hAnsi="Aptos" w:cs="Segoe UI"/>
          <w:sz w:val="24"/>
          <w:szCs w:val="24"/>
        </w:rPr>
        <w:t xml:space="preserve">Well, thanks, Kash. I mean, for us, again, it just always goes back to, I think, the core principle, which is build a fleet that is fungible across the planet and works for third-party and first-party and research. That’s essentially what we have done. </w:t>
      </w:r>
    </w:p>
    <w:p w14:paraId="3C78E635" w14:textId="77777777" w:rsidR="001B364F" w:rsidRPr="001B364F" w:rsidRDefault="001B364F" w:rsidP="001B364F">
      <w:pPr>
        <w:rPr>
          <w:rFonts w:ascii="Aptos" w:hAnsi="Aptos" w:cs="Segoe UI"/>
          <w:sz w:val="24"/>
          <w:szCs w:val="24"/>
        </w:rPr>
      </w:pPr>
    </w:p>
    <w:p w14:paraId="05244AA3"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And so, when some demand comes in shapes that don’t fit that goal, where it’s too concentrated, not just by customer, by location, by type of skewing, I think Amy mentioned some very key things, when you think about the margin profile of a </w:t>
      </w:r>
      <w:proofErr w:type="spellStart"/>
      <w:r w:rsidRPr="001B364F">
        <w:rPr>
          <w:rFonts w:ascii="Aptos" w:hAnsi="Aptos" w:cs="Segoe UI"/>
          <w:sz w:val="24"/>
          <w:szCs w:val="24"/>
        </w:rPr>
        <w:t>hyperscaler</w:t>
      </w:r>
      <w:proofErr w:type="spellEnd"/>
      <w:r w:rsidRPr="001B364F">
        <w:rPr>
          <w:rFonts w:ascii="Aptos" w:hAnsi="Aptos" w:cs="Segoe UI"/>
          <w:sz w:val="24"/>
          <w:szCs w:val="24"/>
        </w:rPr>
        <w:t xml:space="preserve">, you’ve got to remember this the AI accelerator piece. But there’s compute, there’s storage. And if so, if </w:t>
      </w:r>
      <w:proofErr w:type="gramStart"/>
      <w:r w:rsidRPr="001B364F">
        <w:rPr>
          <w:rFonts w:ascii="Aptos" w:hAnsi="Aptos" w:cs="Segoe UI"/>
          <w:sz w:val="24"/>
          <w:szCs w:val="24"/>
        </w:rPr>
        <w:t>all of</w:t>
      </w:r>
      <w:proofErr w:type="gramEnd"/>
      <w:r w:rsidRPr="001B364F">
        <w:rPr>
          <w:rFonts w:ascii="Aptos" w:hAnsi="Aptos" w:cs="Segoe UI"/>
          <w:sz w:val="24"/>
          <w:szCs w:val="24"/>
        </w:rPr>
        <w:t xml:space="preserve"> the demand just comes for just one meter, that’s really not a long-term business we want to be in.</w:t>
      </w:r>
    </w:p>
    <w:p w14:paraId="5C4FF859" w14:textId="77777777" w:rsidR="001B364F" w:rsidRPr="001B364F" w:rsidRDefault="001B364F" w:rsidP="001B364F">
      <w:pPr>
        <w:rPr>
          <w:rFonts w:ascii="Aptos" w:hAnsi="Aptos" w:cs="Segoe UI"/>
          <w:sz w:val="24"/>
          <w:szCs w:val="24"/>
        </w:rPr>
      </w:pPr>
    </w:p>
    <w:p w14:paraId="02F763D3"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That’s even from a third party. We </w:t>
      </w:r>
      <w:proofErr w:type="gramStart"/>
      <w:r w:rsidRPr="001B364F">
        <w:rPr>
          <w:rFonts w:ascii="Aptos" w:hAnsi="Aptos" w:cs="Segoe UI"/>
          <w:sz w:val="24"/>
          <w:szCs w:val="24"/>
        </w:rPr>
        <w:t>have to</w:t>
      </w:r>
      <w:proofErr w:type="gramEnd"/>
      <w:r w:rsidRPr="001B364F">
        <w:rPr>
          <w:rFonts w:ascii="Aptos" w:hAnsi="Aptos" w:cs="Segoe UI"/>
          <w:sz w:val="24"/>
          <w:szCs w:val="24"/>
        </w:rPr>
        <w:t xml:space="preserve"> balance it with all of our first-party stuff, because that’s, after all, a different margin stack for us. And then we </w:t>
      </w:r>
      <w:proofErr w:type="gramStart"/>
      <w:r w:rsidRPr="001B364F">
        <w:rPr>
          <w:rFonts w:ascii="Aptos" w:hAnsi="Aptos" w:cs="Segoe UI"/>
          <w:sz w:val="24"/>
          <w:szCs w:val="24"/>
        </w:rPr>
        <w:t>have to</w:t>
      </w:r>
      <w:proofErr w:type="gramEnd"/>
      <w:r w:rsidRPr="001B364F">
        <w:rPr>
          <w:rFonts w:ascii="Aptos" w:hAnsi="Aptos" w:cs="Segoe UI"/>
          <w:sz w:val="24"/>
          <w:szCs w:val="24"/>
        </w:rPr>
        <w:t xml:space="preserve"> fund our own R&amp;D and model capability, because in the long run, that’s what’s going to differentiate us. </w:t>
      </w:r>
    </w:p>
    <w:p w14:paraId="67BD41EF" w14:textId="77777777" w:rsidR="001B364F" w:rsidRPr="001B364F" w:rsidRDefault="001B364F" w:rsidP="001B364F">
      <w:pPr>
        <w:rPr>
          <w:rFonts w:ascii="Aptos" w:hAnsi="Aptos" w:cs="Segoe UI"/>
          <w:sz w:val="24"/>
          <w:szCs w:val="24"/>
        </w:rPr>
      </w:pPr>
    </w:p>
    <w:p w14:paraId="62975513" w14:textId="77777777" w:rsidR="001B364F" w:rsidRPr="001B364F" w:rsidRDefault="001B364F" w:rsidP="001B364F">
      <w:pPr>
        <w:rPr>
          <w:rFonts w:ascii="Aptos" w:hAnsi="Aptos" w:cs="Segoe UI"/>
          <w:sz w:val="24"/>
          <w:szCs w:val="24"/>
        </w:rPr>
      </w:pPr>
      <w:r w:rsidRPr="001B364F">
        <w:rPr>
          <w:rFonts w:ascii="Aptos" w:hAnsi="Aptos" w:cs="Segoe UI"/>
          <w:sz w:val="24"/>
          <w:szCs w:val="24"/>
        </w:rPr>
        <w:t>And so, I look at all of those, we use all of that to make sure we are saying yes to all the demand that we want. We say no to some of the demand that may be something that we could serve, but it’s not in our long-term interest. And so, that’s the decision making we’ve done, and we feel very, very good about the decisions. In some sense, I feel even each time we say no to, the day after, I feel better.</w:t>
      </w:r>
    </w:p>
    <w:p w14:paraId="62A7B648" w14:textId="77777777" w:rsidR="001B364F" w:rsidRPr="001B364F" w:rsidRDefault="001B364F" w:rsidP="001B364F">
      <w:pPr>
        <w:rPr>
          <w:rFonts w:ascii="Aptos" w:hAnsi="Aptos" w:cs="Segoe UI"/>
          <w:sz w:val="24"/>
          <w:szCs w:val="24"/>
        </w:rPr>
      </w:pPr>
    </w:p>
    <w:p w14:paraId="5708D613"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lastRenderedPageBreak/>
        <w:t xml:space="preserve">KASH RANGAN: </w:t>
      </w:r>
      <w:r w:rsidRPr="001B364F">
        <w:rPr>
          <w:rFonts w:ascii="Aptos" w:hAnsi="Aptos" w:cs="Segoe UI"/>
          <w:sz w:val="24"/>
          <w:szCs w:val="24"/>
        </w:rPr>
        <w:t xml:space="preserve">That’s fantastic, very clear. </w:t>
      </w:r>
    </w:p>
    <w:p w14:paraId="090982A7" w14:textId="77777777" w:rsidR="001B364F" w:rsidRPr="001B364F" w:rsidRDefault="001B364F" w:rsidP="001B364F">
      <w:pPr>
        <w:rPr>
          <w:rFonts w:ascii="Aptos" w:hAnsi="Aptos" w:cs="Segoe UI"/>
          <w:sz w:val="24"/>
          <w:szCs w:val="24"/>
        </w:rPr>
      </w:pPr>
    </w:p>
    <w:p w14:paraId="4CE5FBC9"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AMY HOOD: </w:t>
      </w:r>
      <w:r w:rsidRPr="001B364F">
        <w:rPr>
          <w:rFonts w:ascii="Aptos" w:hAnsi="Aptos" w:cs="Segoe UI"/>
          <w:sz w:val="24"/>
          <w:szCs w:val="24"/>
        </w:rPr>
        <w:t xml:space="preserve">Yeah. And Kash, I think this is our last call with you, and I just want to say thanks and congratulations. It’s been a privilege to work with you, and best of luck. </w:t>
      </w:r>
    </w:p>
    <w:p w14:paraId="2DF933EC" w14:textId="77777777" w:rsidR="001B364F" w:rsidRPr="001B364F" w:rsidRDefault="001B364F" w:rsidP="001B364F">
      <w:pPr>
        <w:rPr>
          <w:rFonts w:ascii="Aptos" w:hAnsi="Aptos" w:cs="Segoe UI"/>
          <w:sz w:val="24"/>
          <w:szCs w:val="24"/>
        </w:rPr>
      </w:pPr>
    </w:p>
    <w:p w14:paraId="4C49BFC6"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SATYA NADELLA: </w:t>
      </w:r>
      <w:r w:rsidRPr="001B364F">
        <w:rPr>
          <w:rFonts w:ascii="Aptos" w:hAnsi="Aptos" w:cs="Segoe UI"/>
          <w:sz w:val="24"/>
          <w:szCs w:val="24"/>
        </w:rPr>
        <w:t xml:space="preserve">Let me add to that. Best of luck, Kash. </w:t>
      </w:r>
    </w:p>
    <w:p w14:paraId="444EDD01" w14:textId="77777777" w:rsidR="001B364F" w:rsidRPr="001B364F" w:rsidRDefault="001B364F" w:rsidP="001B364F">
      <w:pPr>
        <w:rPr>
          <w:rFonts w:ascii="Aptos" w:hAnsi="Aptos" w:cs="Segoe UI"/>
          <w:sz w:val="24"/>
          <w:szCs w:val="24"/>
        </w:rPr>
      </w:pPr>
    </w:p>
    <w:p w14:paraId="2081538B"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KASH RANGAN: </w:t>
      </w:r>
      <w:r w:rsidRPr="001B364F">
        <w:rPr>
          <w:rFonts w:ascii="Aptos" w:hAnsi="Aptos" w:cs="Segoe UI"/>
          <w:sz w:val="24"/>
          <w:szCs w:val="24"/>
        </w:rPr>
        <w:t>Thank you so much. Very kind of you.</w:t>
      </w:r>
    </w:p>
    <w:p w14:paraId="1C6ECFB8" w14:textId="77777777" w:rsidR="001B364F" w:rsidRPr="001B364F" w:rsidRDefault="001B364F" w:rsidP="001B364F">
      <w:pPr>
        <w:rPr>
          <w:rFonts w:ascii="Aptos" w:hAnsi="Aptos" w:cs="Segoe UI"/>
          <w:sz w:val="24"/>
          <w:szCs w:val="24"/>
        </w:rPr>
      </w:pPr>
    </w:p>
    <w:p w14:paraId="62237F9D"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JONATHAN NEILSON: </w:t>
      </w:r>
      <w:r w:rsidRPr="001B364F">
        <w:rPr>
          <w:rFonts w:ascii="Aptos" w:hAnsi="Aptos" w:cs="Segoe UI"/>
          <w:sz w:val="24"/>
          <w:szCs w:val="24"/>
        </w:rPr>
        <w:t xml:space="preserve">Thanks, Kash. </w:t>
      </w:r>
    </w:p>
    <w:p w14:paraId="06E3859A" w14:textId="77777777" w:rsidR="001B364F" w:rsidRPr="001B364F" w:rsidRDefault="001B364F" w:rsidP="001B364F">
      <w:pPr>
        <w:rPr>
          <w:rFonts w:ascii="Aptos" w:hAnsi="Aptos" w:cs="Segoe UI"/>
          <w:sz w:val="24"/>
          <w:szCs w:val="24"/>
        </w:rPr>
      </w:pPr>
    </w:p>
    <w:p w14:paraId="61891712" w14:textId="77777777" w:rsidR="001B364F" w:rsidRPr="001B364F" w:rsidRDefault="001B364F" w:rsidP="001B364F">
      <w:pPr>
        <w:rPr>
          <w:rFonts w:ascii="Aptos" w:hAnsi="Aptos" w:cs="Segoe UI"/>
          <w:sz w:val="24"/>
          <w:szCs w:val="24"/>
        </w:rPr>
      </w:pPr>
      <w:r w:rsidRPr="001B364F">
        <w:rPr>
          <w:rFonts w:ascii="Aptos" w:hAnsi="Aptos" w:cs="Segoe UI"/>
          <w:sz w:val="24"/>
          <w:szCs w:val="24"/>
        </w:rPr>
        <w:t xml:space="preserve">That wraps up the Q&amp;A portion of today’s earnings call. Thank you for joining us today, and we look forward to speaking with all of you soon. </w:t>
      </w:r>
    </w:p>
    <w:p w14:paraId="6346FB3B" w14:textId="77777777" w:rsidR="001B364F" w:rsidRPr="001B364F" w:rsidRDefault="001B364F" w:rsidP="001B364F">
      <w:pPr>
        <w:rPr>
          <w:rFonts w:ascii="Aptos" w:hAnsi="Aptos" w:cs="Segoe UI"/>
          <w:sz w:val="24"/>
          <w:szCs w:val="24"/>
        </w:rPr>
      </w:pPr>
    </w:p>
    <w:p w14:paraId="352103A4" w14:textId="77777777" w:rsidR="001B364F" w:rsidRPr="001B364F" w:rsidRDefault="001B364F" w:rsidP="001B364F">
      <w:pPr>
        <w:rPr>
          <w:rFonts w:ascii="Aptos" w:hAnsi="Aptos" w:cs="Segoe UI"/>
          <w:sz w:val="24"/>
          <w:szCs w:val="24"/>
        </w:rPr>
      </w:pPr>
      <w:r w:rsidRPr="001B364F">
        <w:rPr>
          <w:rFonts w:ascii="Aptos" w:hAnsi="Aptos" w:cs="Segoe UI"/>
          <w:b/>
          <w:bCs/>
          <w:sz w:val="24"/>
          <w:szCs w:val="24"/>
        </w:rPr>
        <w:t xml:space="preserve">SATYA NADELLA: </w:t>
      </w:r>
      <w:r w:rsidRPr="001B364F">
        <w:rPr>
          <w:rFonts w:ascii="Aptos" w:hAnsi="Aptos" w:cs="Segoe UI"/>
          <w:sz w:val="24"/>
          <w:szCs w:val="24"/>
        </w:rPr>
        <w:t>Thank you all.</w:t>
      </w:r>
    </w:p>
    <w:p w14:paraId="4E95720F" w14:textId="77777777" w:rsidR="001B364F" w:rsidRPr="001B364F" w:rsidRDefault="001B364F" w:rsidP="001B364F">
      <w:pPr>
        <w:rPr>
          <w:rFonts w:ascii="Aptos" w:hAnsi="Aptos" w:cs="Segoe UI"/>
          <w:sz w:val="24"/>
          <w:szCs w:val="24"/>
        </w:rPr>
      </w:pPr>
    </w:p>
    <w:p w14:paraId="56458E3A" w14:textId="77777777" w:rsidR="001B364F" w:rsidRPr="001B364F" w:rsidRDefault="001B364F" w:rsidP="001B364F">
      <w:pPr>
        <w:rPr>
          <w:rFonts w:ascii="Aptos" w:hAnsi="Aptos" w:cs="Segoe UI"/>
          <w:sz w:val="24"/>
          <w:szCs w:val="24"/>
        </w:rPr>
      </w:pPr>
      <w:r w:rsidRPr="001B364F">
        <w:rPr>
          <w:rFonts w:ascii="Aptos" w:hAnsi="Aptos" w:cs="Segoe UI"/>
          <w:sz w:val="24"/>
          <w:szCs w:val="24"/>
        </w:rPr>
        <w:t>(Operator Direction.)</w:t>
      </w:r>
    </w:p>
    <w:p w14:paraId="456E2CAC" w14:textId="77777777" w:rsidR="001B364F" w:rsidRPr="001B364F" w:rsidRDefault="001B364F" w:rsidP="001B364F">
      <w:pPr>
        <w:rPr>
          <w:rFonts w:ascii="Aptos" w:hAnsi="Aptos" w:cs="Segoe UI"/>
          <w:sz w:val="24"/>
          <w:szCs w:val="24"/>
        </w:rPr>
      </w:pPr>
    </w:p>
    <w:p w14:paraId="2EB4A803" w14:textId="77777777" w:rsidR="001B364F" w:rsidRPr="001B364F" w:rsidRDefault="001B364F" w:rsidP="001B364F">
      <w:pPr>
        <w:rPr>
          <w:rFonts w:ascii="Aptos" w:hAnsi="Aptos" w:cs="Segoe UI"/>
          <w:sz w:val="24"/>
          <w:szCs w:val="24"/>
        </w:rPr>
      </w:pPr>
      <w:r w:rsidRPr="001B364F">
        <w:rPr>
          <w:rFonts w:ascii="Aptos" w:hAnsi="Aptos" w:cs="Segoe UI"/>
          <w:sz w:val="24"/>
          <w:szCs w:val="24"/>
        </w:rPr>
        <w:t>END</w:t>
      </w:r>
    </w:p>
    <w:p w14:paraId="51160E13" w14:textId="77777777" w:rsidR="00CF2093" w:rsidRPr="001B364F" w:rsidRDefault="00CF2093" w:rsidP="003909BC">
      <w:pPr>
        <w:spacing w:after="0" w:line="480" w:lineRule="auto"/>
        <w:rPr>
          <w:rFonts w:ascii="Aptos" w:hAnsi="Aptos" w:cs="Segoe UI"/>
          <w:sz w:val="24"/>
          <w:szCs w:val="24"/>
        </w:rPr>
      </w:pPr>
    </w:p>
    <w:p w14:paraId="3E223E27" w14:textId="77777777" w:rsidR="003B3469" w:rsidRPr="001B364F" w:rsidRDefault="003B3469" w:rsidP="00287263">
      <w:pPr>
        <w:spacing w:after="0" w:line="480" w:lineRule="auto"/>
        <w:rPr>
          <w:rFonts w:ascii="Aptos" w:hAnsi="Aptos" w:cs="Segoe UI"/>
          <w:sz w:val="24"/>
          <w:szCs w:val="24"/>
        </w:rPr>
      </w:pPr>
    </w:p>
    <w:sectPr w:rsidR="003B3469" w:rsidRPr="001B3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5824" w14:textId="77777777" w:rsidR="00EA2F48" w:rsidRDefault="00EA2F48" w:rsidP="004D3A62">
      <w:pPr>
        <w:spacing w:after="0" w:line="240" w:lineRule="auto"/>
      </w:pPr>
      <w:r>
        <w:separator/>
      </w:r>
    </w:p>
  </w:endnote>
  <w:endnote w:type="continuationSeparator" w:id="0">
    <w:p w14:paraId="099526B8" w14:textId="77777777" w:rsidR="00EA2F48" w:rsidRDefault="00EA2F48" w:rsidP="004D3A62">
      <w:pPr>
        <w:spacing w:after="0" w:line="240" w:lineRule="auto"/>
      </w:pPr>
      <w:r>
        <w:continuationSeparator/>
      </w:r>
    </w:p>
  </w:endnote>
  <w:endnote w:type="continuationNotice" w:id="1">
    <w:p w14:paraId="6E67550E" w14:textId="77777777" w:rsidR="00EA2F48" w:rsidRDefault="00EA2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4571" w14:textId="77777777" w:rsidR="00EA2F48" w:rsidRDefault="00EA2F48" w:rsidP="004D3A62">
      <w:pPr>
        <w:spacing w:after="0" w:line="240" w:lineRule="auto"/>
      </w:pPr>
      <w:r>
        <w:separator/>
      </w:r>
    </w:p>
  </w:footnote>
  <w:footnote w:type="continuationSeparator" w:id="0">
    <w:p w14:paraId="49337C70" w14:textId="77777777" w:rsidR="00EA2F48" w:rsidRDefault="00EA2F48" w:rsidP="004D3A62">
      <w:pPr>
        <w:spacing w:after="0" w:line="240" w:lineRule="auto"/>
      </w:pPr>
      <w:r>
        <w:continuationSeparator/>
      </w:r>
    </w:p>
  </w:footnote>
  <w:footnote w:type="continuationNotice" w:id="1">
    <w:p w14:paraId="58E999BC" w14:textId="77777777" w:rsidR="00EA2F48" w:rsidRDefault="00EA2F4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52039D"/>
    <w:rsid w:val="0000357C"/>
    <w:rsid w:val="00012368"/>
    <w:rsid w:val="000206AF"/>
    <w:rsid w:val="000227B5"/>
    <w:rsid w:val="00025A24"/>
    <w:rsid w:val="00027CEB"/>
    <w:rsid w:val="0003425F"/>
    <w:rsid w:val="000455D8"/>
    <w:rsid w:val="00052A4A"/>
    <w:rsid w:val="00065BAE"/>
    <w:rsid w:val="0007043D"/>
    <w:rsid w:val="000726AC"/>
    <w:rsid w:val="00072BBB"/>
    <w:rsid w:val="00073B82"/>
    <w:rsid w:val="000748B4"/>
    <w:rsid w:val="0007507F"/>
    <w:rsid w:val="000767FC"/>
    <w:rsid w:val="000809EA"/>
    <w:rsid w:val="0009651E"/>
    <w:rsid w:val="00097151"/>
    <w:rsid w:val="000A2142"/>
    <w:rsid w:val="000A6952"/>
    <w:rsid w:val="000A7CA4"/>
    <w:rsid w:val="000B7FB4"/>
    <w:rsid w:val="000C0989"/>
    <w:rsid w:val="000C76F1"/>
    <w:rsid w:val="000D52CD"/>
    <w:rsid w:val="000E3258"/>
    <w:rsid w:val="000F0C55"/>
    <w:rsid w:val="000F1E13"/>
    <w:rsid w:val="000F5363"/>
    <w:rsid w:val="000F7B6A"/>
    <w:rsid w:val="001103A6"/>
    <w:rsid w:val="00116706"/>
    <w:rsid w:val="001439DA"/>
    <w:rsid w:val="00146CED"/>
    <w:rsid w:val="00147983"/>
    <w:rsid w:val="0015096B"/>
    <w:rsid w:val="00151EB7"/>
    <w:rsid w:val="0015265F"/>
    <w:rsid w:val="001527D1"/>
    <w:rsid w:val="00164669"/>
    <w:rsid w:val="001664D9"/>
    <w:rsid w:val="001712DC"/>
    <w:rsid w:val="00175759"/>
    <w:rsid w:val="00183763"/>
    <w:rsid w:val="0019401A"/>
    <w:rsid w:val="001B364F"/>
    <w:rsid w:val="001C76E8"/>
    <w:rsid w:val="001D301E"/>
    <w:rsid w:val="001F0F28"/>
    <w:rsid w:val="00200B49"/>
    <w:rsid w:val="00205565"/>
    <w:rsid w:val="002061B5"/>
    <w:rsid w:val="00213168"/>
    <w:rsid w:val="00227141"/>
    <w:rsid w:val="002273B6"/>
    <w:rsid w:val="00231EC9"/>
    <w:rsid w:val="00233935"/>
    <w:rsid w:val="00240039"/>
    <w:rsid w:val="0024108D"/>
    <w:rsid w:val="002434FA"/>
    <w:rsid w:val="0026028E"/>
    <w:rsid w:val="0027195D"/>
    <w:rsid w:val="00286D4F"/>
    <w:rsid w:val="00287263"/>
    <w:rsid w:val="00293146"/>
    <w:rsid w:val="0029376F"/>
    <w:rsid w:val="00294F5A"/>
    <w:rsid w:val="002A5D7B"/>
    <w:rsid w:val="002B1D54"/>
    <w:rsid w:val="002B7FC1"/>
    <w:rsid w:val="002E1CC5"/>
    <w:rsid w:val="002E606D"/>
    <w:rsid w:val="002E7C17"/>
    <w:rsid w:val="002F409A"/>
    <w:rsid w:val="002F6D7A"/>
    <w:rsid w:val="0030520D"/>
    <w:rsid w:val="00310C86"/>
    <w:rsid w:val="003124E7"/>
    <w:rsid w:val="00324BA5"/>
    <w:rsid w:val="003432D3"/>
    <w:rsid w:val="003469A2"/>
    <w:rsid w:val="00347169"/>
    <w:rsid w:val="003600FF"/>
    <w:rsid w:val="00371094"/>
    <w:rsid w:val="00376E5C"/>
    <w:rsid w:val="003859A4"/>
    <w:rsid w:val="003909BC"/>
    <w:rsid w:val="003915B4"/>
    <w:rsid w:val="003A3CC3"/>
    <w:rsid w:val="003B0496"/>
    <w:rsid w:val="003B3469"/>
    <w:rsid w:val="003B3FAA"/>
    <w:rsid w:val="003B6CE0"/>
    <w:rsid w:val="003C3258"/>
    <w:rsid w:val="003C6AA8"/>
    <w:rsid w:val="003C7F06"/>
    <w:rsid w:val="003D0200"/>
    <w:rsid w:val="003D29DB"/>
    <w:rsid w:val="003D717E"/>
    <w:rsid w:val="003E06E8"/>
    <w:rsid w:val="003E0E0F"/>
    <w:rsid w:val="003E6936"/>
    <w:rsid w:val="003E7421"/>
    <w:rsid w:val="003F3463"/>
    <w:rsid w:val="00401420"/>
    <w:rsid w:val="00401585"/>
    <w:rsid w:val="004017B8"/>
    <w:rsid w:val="004309C0"/>
    <w:rsid w:val="00431E0B"/>
    <w:rsid w:val="00433B20"/>
    <w:rsid w:val="00434A40"/>
    <w:rsid w:val="00440FBE"/>
    <w:rsid w:val="0046723E"/>
    <w:rsid w:val="00471A7D"/>
    <w:rsid w:val="0049306E"/>
    <w:rsid w:val="004940B2"/>
    <w:rsid w:val="0049468B"/>
    <w:rsid w:val="0049630A"/>
    <w:rsid w:val="004A00E1"/>
    <w:rsid w:val="004A2EF2"/>
    <w:rsid w:val="004A62D3"/>
    <w:rsid w:val="004B59A2"/>
    <w:rsid w:val="004C2943"/>
    <w:rsid w:val="004D09EE"/>
    <w:rsid w:val="004D3A62"/>
    <w:rsid w:val="004E3521"/>
    <w:rsid w:val="004E40A2"/>
    <w:rsid w:val="004E5419"/>
    <w:rsid w:val="004F48DE"/>
    <w:rsid w:val="004F5FEE"/>
    <w:rsid w:val="00500E55"/>
    <w:rsid w:val="005034F4"/>
    <w:rsid w:val="00506C6E"/>
    <w:rsid w:val="00513359"/>
    <w:rsid w:val="0052039D"/>
    <w:rsid w:val="005212FB"/>
    <w:rsid w:val="005523C9"/>
    <w:rsid w:val="00554A61"/>
    <w:rsid w:val="00554C1B"/>
    <w:rsid w:val="00555AF2"/>
    <w:rsid w:val="00556104"/>
    <w:rsid w:val="0055722D"/>
    <w:rsid w:val="00557B8A"/>
    <w:rsid w:val="00561E60"/>
    <w:rsid w:val="0056698A"/>
    <w:rsid w:val="0057064E"/>
    <w:rsid w:val="00571433"/>
    <w:rsid w:val="005743B5"/>
    <w:rsid w:val="0058127C"/>
    <w:rsid w:val="00584181"/>
    <w:rsid w:val="00593528"/>
    <w:rsid w:val="005A4000"/>
    <w:rsid w:val="005B77A1"/>
    <w:rsid w:val="005B77B4"/>
    <w:rsid w:val="005C01F2"/>
    <w:rsid w:val="005C227F"/>
    <w:rsid w:val="005C2E50"/>
    <w:rsid w:val="005C5998"/>
    <w:rsid w:val="005D3C80"/>
    <w:rsid w:val="005D7E89"/>
    <w:rsid w:val="005E3179"/>
    <w:rsid w:val="005E444F"/>
    <w:rsid w:val="005F0E23"/>
    <w:rsid w:val="0060332F"/>
    <w:rsid w:val="00604E2E"/>
    <w:rsid w:val="00610520"/>
    <w:rsid w:val="006134C3"/>
    <w:rsid w:val="00622AF5"/>
    <w:rsid w:val="006275FA"/>
    <w:rsid w:val="006511C5"/>
    <w:rsid w:val="006518EE"/>
    <w:rsid w:val="0065651A"/>
    <w:rsid w:val="00660163"/>
    <w:rsid w:val="00664985"/>
    <w:rsid w:val="00675652"/>
    <w:rsid w:val="00675C56"/>
    <w:rsid w:val="0068132C"/>
    <w:rsid w:val="006A51EA"/>
    <w:rsid w:val="006A68A5"/>
    <w:rsid w:val="006A737B"/>
    <w:rsid w:val="006B6B2B"/>
    <w:rsid w:val="006C0575"/>
    <w:rsid w:val="006D36C6"/>
    <w:rsid w:val="006D4781"/>
    <w:rsid w:val="006E428E"/>
    <w:rsid w:val="006F0BFC"/>
    <w:rsid w:val="006F1B11"/>
    <w:rsid w:val="006F5045"/>
    <w:rsid w:val="0070021E"/>
    <w:rsid w:val="00704D77"/>
    <w:rsid w:val="007076FF"/>
    <w:rsid w:val="00721806"/>
    <w:rsid w:val="00725C83"/>
    <w:rsid w:val="00733722"/>
    <w:rsid w:val="00733FE9"/>
    <w:rsid w:val="0073500C"/>
    <w:rsid w:val="00743F05"/>
    <w:rsid w:val="0074444F"/>
    <w:rsid w:val="00746F5C"/>
    <w:rsid w:val="00747F04"/>
    <w:rsid w:val="00751CF5"/>
    <w:rsid w:val="00753244"/>
    <w:rsid w:val="0075500B"/>
    <w:rsid w:val="007602A3"/>
    <w:rsid w:val="00761E83"/>
    <w:rsid w:val="00762D40"/>
    <w:rsid w:val="007666FD"/>
    <w:rsid w:val="00773C03"/>
    <w:rsid w:val="007824D6"/>
    <w:rsid w:val="00787E12"/>
    <w:rsid w:val="007940B5"/>
    <w:rsid w:val="00796AEC"/>
    <w:rsid w:val="00797654"/>
    <w:rsid w:val="007D2ABE"/>
    <w:rsid w:val="007D74A7"/>
    <w:rsid w:val="007E1FF1"/>
    <w:rsid w:val="007E4FFC"/>
    <w:rsid w:val="007E5FBE"/>
    <w:rsid w:val="007E755E"/>
    <w:rsid w:val="00801705"/>
    <w:rsid w:val="00804693"/>
    <w:rsid w:val="008062A4"/>
    <w:rsid w:val="00811FDC"/>
    <w:rsid w:val="00834138"/>
    <w:rsid w:val="00834746"/>
    <w:rsid w:val="00843BD8"/>
    <w:rsid w:val="00861ED6"/>
    <w:rsid w:val="00861FB2"/>
    <w:rsid w:val="0086544B"/>
    <w:rsid w:val="00865EB5"/>
    <w:rsid w:val="00870BA6"/>
    <w:rsid w:val="00871390"/>
    <w:rsid w:val="00873998"/>
    <w:rsid w:val="00880D46"/>
    <w:rsid w:val="008849EF"/>
    <w:rsid w:val="008911CF"/>
    <w:rsid w:val="008A31E3"/>
    <w:rsid w:val="008A7837"/>
    <w:rsid w:val="008B4072"/>
    <w:rsid w:val="008B57A2"/>
    <w:rsid w:val="008B5F31"/>
    <w:rsid w:val="008C46D0"/>
    <w:rsid w:val="008C7E39"/>
    <w:rsid w:val="008F3543"/>
    <w:rsid w:val="009003B8"/>
    <w:rsid w:val="00901464"/>
    <w:rsid w:val="00901EC1"/>
    <w:rsid w:val="00906A0E"/>
    <w:rsid w:val="00913C48"/>
    <w:rsid w:val="00933CB6"/>
    <w:rsid w:val="00947380"/>
    <w:rsid w:val="00947E01"/>
    <w:rsid w:val="00947EA8"/>
    <w:rsid w:val="0095018D"/>
    <w:rsid w:val="0095069F"/>
    <w:rsid w:val="0095222D"/>
    <w:rsid w:val="009542BF"/>
    <w:rsid w:val="009655CC"/>
    <w:rsid w:val="00965D25"/>
    <w:rsid w:val="00965F83"/>
    <w:rsid w:val="0098451D"/>
    <w:rsid w:val="009854E0"/>
    <w:rsid w:val="009A3D81"/>
    <w:rsid w:val="009A4684"/>
    <w:rsid w:val="009A6682"/>
    <w:rsid w:val="009B0043"/>
    <w:rsid w:val="009B1863"/>
    <w:rsid w:val="009C2D7D"/>
    <w:rsid w:val="009C3069"/>
    <w:rsid w:val="009D208A"/>
    <w:rsid w:val="009D3DE9"/>
    <w:rsid w:val="009D3F72"/>
    <w:rsid w:val="009D5FE1"/>
    <w:rsid w:val="009E1D03"/>
    <w:rsid w:val="009E3A76"/>
    <w:rsid w:val="009E3DB0"/>
    <w:rsid w:val="009E5909"/>
    <w:rsid w:val="009E7B68"/>
    <w:rsid w:val="009F071C"/>
    <w:rsid w:val="009F0773"/>
    <w:rsid w:val="009F0BF7"/>
    <w:rsid w:val="009F72B8"/>
    <w:rsid w:val="009F793E"/>
    <w:rsid w:val="00A00916"/>
    <w:rsid w:val="00A017E4"/>
    <w:rsid w:val="00A02A92"/>
    <w:rsid w:val="00A10A79"/>
    <w:rsid w:val="00A11C00"/>
    <w:rsid w:val="00A129DE"/>
    <w:rsid w:val="00A323BA"/>
    <w:rsid w:val="00A337FF"/>
    <w:rsid w:val="00A33A56"/>
    <w:rsid w:val="00A41035"/>
    <w:rsid w:val="00A43E26"/>
    <w:rsid w:val="00A454E1"/>
    <w:rsid w:val="00A652BF"/>
    <w:rsid w:val="00A73253"/>
    <w:rsid w:val="00A749F6"/>
    <w:rsid w:val="00A75CE1"/>
    <w:rsid w:val="00A8379C"/>
    <w:rsid w:val="00A91424"/>
    <w:rsid w:val="00AA36C6"/>
    <w:rsid w:val="00AA65DD"/>
    <w:rsid w:val="00AB5A25"/>
    <w:rsid w:val="00AC1A63"/>
    <w:rsid w:val="00AC1AEA"/>
    <w:rsid w:val="00AD1146"/>
    <w:rsid w:val="00AD553F"/>
    <w:rsid w:val="00AD64CD"/>
    <w:rsid w:val="00AE03C1"/>
    <w:rsid w:val="00AE152C"/>
    <w:rsid w:val="00AF0A6C"/>
    <w:rsid w:val="00AF3526"/>
    <w:rsid w:val="00AF438A"/>
    <w:rsid w:val="00AF671C"/>
    <w:rsid w:val="00B26ACA"/>
    <w:rsid w:val="00B27FF8"/>
    <w:rsid w:val="00B32091"/>
    <w:rsid w:val="00B351C7"/>
    <w:rsid w:val="00B37790"/>
    <w:rsid w:val="00B42C9B"/>
    <w:rsid w:val="00B50875"/>
    <w:rsid w:val="00B53A35"/>
    <w:rsid w:val="00B6014E"/>
    <w:rsid w:val="00B6084E"/>
    <w:rsid w:val="00B80793"/>
    <w:rsid w:val="00B86635"/>
    <w:rsid w:val="00B872A6"/>
    <w:rsid w:val="00B90DB4"/>
    <w:rsid w:val="00B92D73"/>
    <w:rsid w:val="00B92EBC"/>
    <w:rsid w:val="00BA5B23"/>
    <w:rsid w:val="00BB0190"/>
    <w:rsid w:val="00BB4E8D"/>
    <w:rsid w:val="00BC3243"/>
    <w:rsid w:val="00BC555A"/>
    <w:rsid w:val="00BC638A"/>
    <w:rsid w:val="00BE37EF"/>
    <w:rsid w:val="00C07889"/>
    <w:rsid w:val="00C13CEC"/>
    <w:rsid w:val="00C15C64"/>
    <w:rsid w:val="00C1744C"/>
    <w:rsid w:val="00C226DA"/>
    <w:rsid w:val="00C33E56"/>
    <w:rsid w:val="00C417DA"/>
    <w:rsid w:val="00C512AA"/>
    <w:rsid w:val="00C53B33"/>
    <w:rsid w:val="00C57D37"/>
    <w:rsid w:val="00C727E4"/>
    <w:rsid w:val="00C73143"/>
    <w:rsid w:val="00C7768E"/>
    <w:rsid w:val="00C87256"/>
    <w:rsid w:val="00C94C41"/>
    <w:rsid w:val="00CB33D4"/>
    <w:rsid w:val="00CB7FF9"/>
    <w:rsid w:val="00CC616F"/>
    <w:rsid w:val="00CC704B"/>
    <w:rsid w:val="00CD74D1"/>
    <w:rsid w:val="00CE1BBA"/>
    <w:rsid w:val="00CE2923"/>
    <w:rsid w:val="00CE551B"/>
    <w:rsid w:val="00CF2093"/>
    <w:rsid w:val="00CF2DF1"/>
    <w:rsid w:val="00CF6EBF"/>
    <w:rsid w:val="00D0257D"/>
    <w:rsid w:val="00D06211"/>
    <w:rsid w:val="00D10C57"/>
    <w:rsid w:val="00D14D88"/>
    <w:rsid w:val="00D176A8"/>
    <w:rsid w:val="00D20E77"/>
    <w:rsid w:val="00D21CBB"/>
    <w:rsid w:val="00D27FC1"/>
    <w:rsid w:val="00D5338A"/>
    <w:rsid w:val="00D602AB"/>
    <w:rsid w:val="00D60AF3"/>
    <w:rsid w:val="00D61643"/>
    <w:rsid w:val="00D61753"/>
    <w:rsid w:val="00D66AB6"/>
    <w:rsid w:val="00D7215E"/>
    <w:rsid w:val="00D762D0"/>
    <w:rsid w:val="00D804E5"/>
    <w:rsid w:val="00D96909"/>
    <w:rsid w:val="00DA14D6"/>
    <w:rsid w:val="00DA3911"/>
    <w:rsid w:val="00DB0AE5"/>
    <w:rsid w:val="00DB1BF2"/>
    <w:rsid w:val="00DC70D8"/>
    <w:rsid w:val="00DD0143"/>
    <w:rsid w:val="00DD0823"/>
    <w:rsid w:val="00DD5BC5"/>
    <w:rsid w:val="00DD7409"/>
    <w:rsid w:val="00DE039F"/>
    <w:rsid w:val="00DE5F3E"/>
    <w:rsid w:val="00DF22D2"/>
    <w:rsid w:val="00DF3239"/>
    <w:rsid w:val="00DF4914"/>
    <w:rsid w:val="00E039D6"/>
    <w:rsid w:val="00E03B40"/>
    <w:rsid w:val="00E043A7"/>
    <w:rsid w:val="00E10DE6"/>
    <w:rsid w:val="00E12FB9"/>
    <w:rsid w:val="00E47E0D"/>
    <w:rsid w:val="00E53654"/>
    <w:rsid w:val="00E5429F"/>
    <w:rsid w:val="00E707BB"/>
    <w:rsid w:val="00E86145"/>
    <w:rsid w:val="00E862F6"/>
    <w:rsid w:val="00E86FA4"/>
    <w:rsid w:val="00E95462"/>
    <w:rsid w:val="00EA2F48"/>
    <w:rsid w:val="00EA5101"/>
    <w:rsid w:val="00EA7B38"/>
    <w:rsid w:val="00EB2106"/>
    <w:rsid w:val="00EC0724"/>
    <w:rsid w:val="00EC5B23"/>
    <w:rsid w:val="00ED6740"/>
    <w:rsid w:val="00EE4C7C"/>
    <w:rsid w:val="00EE5EA0"/>
    <w:rsid w:val="00EF0519"/>
    <w:rsid w:val="00EF3739"/>
    <w:rsid w:val="00F06872"/>
    <w:rsid w:val="00F227D1"/>
    <w:rsid w:val="00F25888"/>
    <w:rsid w:val="00F2663E"/>
    <w:rsid w:val="00F26971"/>
    <w:rsid w:val="00F3024F"/>
    <w:rsid w:val="00F32E07"/>
    <w:rsid w:val="00F41FA4"/>
    <w:rsid w:val="00F4388D"/>
    <w:rsid w:val="00F54B42"/>
    <w:rsid w:val="00F67B4C"/>
    <w:rsid w:val="00F82282"/>
    <w:rsid w:val="00F952B9"/>
    <w:rsid w:val="00FC4C2B"/>
    <w:rsid w:val="00FC6CDD"/>
    <w:rsid w:val="00FC6EB2"/>
    <w:rsid w:val="00FD2447"/>
    <w:rsid w:val="00FF1A7D"/>
    <w:rsid w:val="00FF4FCB"/>
    <w:rsid w:val="042C07CC"/>
    <w:rsid w:val="0543BB99"/>
    <w:rsid w:val="06D5CC87"/>
    <w:rsid w:val="088A5F05"/>
    <w:rsid w:val="0A274F05"/>
    <w:rsid w:val="0C99185B"/>
    <w:rsid w:val="14BEC904"/>
    <w:rsid w:val="1F76B87F"/>
    <w:rsid w:val="20067CED"/>
    <w:rsid w:val="26783A0E"/>
    <w:rsid w:val="29362A42"/>
    <w:rsid w:val="2EE705EA"/>
    <w:rsid w:val="3054656F"/>
    <w:rsid w:val="332FB9CE"/>
    <w:rsid w:val="3D8357DF"/>
    <w:rsid w:val="3DCFCE33"/>
    <w:rsid w:val="404760A6"/>
    <w:rsid w:val="43F5ABCE"/>
    <w:rsid w:val="45A532F7"/>
    <w:rsid w:val="4A1BBB16"/>
    <w:rsid w:val="4A2007B6"/>
    <w:rsid w:val="4B101032"/>
    <w:rsid w:val="4B52416A"/>
    <w:rsid w:val="4C44A33F"/>
    <w:rsid w:val="5141C51A"/>
    <w:rsid w:val="62B68813"/>
    <w:rsid w:val="65D3BF14"/>
    <w:rsid w:val="6BA6D071"/>
    <w:rsid w:val="6CA75B4D"/>
    <w:rsid w:val="72B069E3"/>
    <w:rsid w:val="777AEBDA"/>
    <w:rsid w:val="77E33E8E"/>
    <w:rsid w:val="791E2217"/>
    <w:rsid w:val="7BC29D9C"/>
    <w:rsid w:val="7DF25D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26A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7B4"/>
  </w:style>
  <w:style w:type="paragraph" w:styleId="Heading1">
    <w:name w:val="heading 1"/>
    <w:basedOn w:val="Normal"/>
    <w:next w:val="Normal"/>
    <w:link w:val="Heading1Char"/>
    <w:uiPriority w:val="9"/>
    <w:qFormat/>
    <w:rsid w:val="001B36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039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7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E39"/>
  </w:style>
  <w:style w:type="paragraph" w:styleId="Footer">
    <w:name w:val="footer"/>
    <w:basedOn w:val="Normal"/>
    <w:link w:val="FooterChar"/>
    <w:uiPriority w:val="99"/>
    <w:unhideWhenUsed/>
    <w:rsid w:val="008C7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E39"/>
  </w:style>
  <w:style w:type="paragraph" w:styleId="BalloonText">
    <w:name w:val="Balloon Text"/>
    <w:basedOn w:val="Normal"/>
    <w:link w:val="BalloonTextChar"/>
    <w:uiPriority w:val="99"/>
    <w:semiHidden/>
    <w:unhideWhenUsed/>
    <w:rsid w:val="00065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BAE"/>
    <w:rPr>
      <w:rFonts w:ascii="Segoe UI" w:hAnsi="Segoe UI" w:cs="Segoe UI"/>
      <w:sz w:val="18"/>
      <w:szCs w:val="18"/>
    </w:rPr>
  </w:style>
  <w:style w:type="character" w:styleId="CommentReference">
    <w:name w:val="annotation reference"/>
    <w:basedOn w:val="DefaultParagraphFont"/>
    <w:uiPriority w:val="99"/>
    <w:semiHidden/>
    <w:unhideWhenUsed/>
    <w:rsid w:val="00721806"/>
    <w:rPr>
      <w:sz w:val="16"/>
      <w:szCs w:val="16"/>
    </w:rPr>
  </w:style>
  <w:style w:type="paragraph" w:styleId="CommentText">
    <w:name w:val="annotation text"/>
    <w:basedOn w:val="Normal"/>
    <w:link w:val="CommentTextChar"/>
    <w:uiPriority w:val="99"/>
    <w:unhideWhenUsed/>
    <w:rsid w:val="00721806"/>
    <w:pPr>
      <w:spacing w:line="240" w:lineRule="auto"/>
    </w:pPr>
    <w:rPr>
      <w:sz w:val="20"/>
      <w:szCs w:val="20"/>
    </w:rPr>
  </w:style>
  <w:style w:type="character" w:customStyle="1" w:styleId="CommentTextChar">
    <w:name w:val="Comment Text Char"/>
    <w:basedOn w:val="DefaultParagraphFont"/>
    <w:link w:val="CommentText"/>
    <w:uiPriority w:val="99"/>
    <w:rsid w:val="00721806"/>
    <w:rPr>
      <w:sz w:val="20"/>
      <w:szCs w:val="20"/>
    </w:rPr>
  </w:style>
  <w:style w:type="paragraph" w:styleId="CommentSubject">
    <w:name w:val="annotation subject"/>
    <w:basedOn w:val="CommentText"/>
    <w:next w:val="CommentText"/>
    <w:link w:val="CommentSubjectChar"/>
    <w:uiPriority w:val="99"/>
    <w:semiHidden/>
    <w:unhideWhenUsed/>
    <w:rsid w:val="00721806"/>
    <w:rPr>
      <w:b/>
      <w:bCs/>
    </w:rPr>
  </w:style>
  <w:style w:type="character" w:customStyle="1" w:styleId="CommentSubjectChar">
    <w:name w:val="Comment Subject Char"/>
    <w:basedOn w:val="CommentTextChar"/>
    <w:link w:val="CommentSubject"/>
    <w:uiPriority w:val="99"/>
    <w:semiHidden/>
    <w:rsid w:val="00721806"/>
    <w:rPr>
      <w:b/>
      <w:bCs/>
      <w:sz w:val="20"/>
      <w:szCs w:val="20"/>
    </w:rPr>
  </w:style>
  <w:style w:type="character" w:styleId="UnresolvedMention">
    <w:name w:val="Unresolved Mention"/>
    <w:basedOn w:val="DefaultParagraphFont"/>
    <w:uiPriority w:val="99"/>
    <w:unhideWhenUsed/>
    <w:rsid w:val="00721806"/>
    <w:rPr>
      <w:color w:val="605E5C"/>
      <w:shd w:val="clear" w:color="auto" w:fill="E1DFDD"/>
    </w:rPr>
  </w:style>
  <w:style w:type="character" w:styleId="Mention">
    <w:name w:val="Mention"/>
    <w:basedOn w:val="DefaultParagraphFont"/>
    <w:uiPriority w:val="99"/>
    <w:unhideWhenUsed/>
    <w:rsid w:val="00721806"/>
    <w:rPr>
      <w:color w:val="2B579A"/>
      <w:shd w:val="clear" w:color="auto" w:fill="E1DFDD"/>
    </w:rPr>
  </w:style>
  <w:style w:type="character" w:customStyle="1" w:styleId="normaltextrun">
    <w:name w:val="normaltextrun"/>
    <w:basedOn w:val="DefaultParagraphFont"/>
    <w:rsid w:val="003C6AA8"/>
  </w:style>
  <w:style w:type="character" w:customStyle="1" w:styleId="eop">
    <w:name w:val="eop"/>
    <w:basedOn w:val="DefaultParagraphFont"/>
    <w:rsid w:val="003C6AA8"/>
  </w:style>
  <w:style w:type="paragraph" w:customStyle="1" w:styleId="pf0">
    <w:name w:val="pf0"/>
    <w:basedOn w:val="Normal"/>
    <w:rsid w:val="005E44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E444F"/>
    <w:rPr>
      <w:rFonts w:ascii="Segoe UI" w:hAnsi="Segoe UI" w:cs="Segoe UI" w:hint="default"/>
      <w:sz w:val="18"/>
      <w:szCs w:val="18"/>
    </w:rPr>
  </w:style>
  <w:style w:type="paragraph" w:styleId="Revision">
    <w:name w:val="Revision"/>
    <w:hidden/>
    <w:uiPriority w:val="99"/>
    <w:semiHidden/>
    <w:rsid w:val="009D3DE9"/>
    <w:pPr>
      <w:spacing w:after="0" w:line="240" w:lineRule="auto"/>
    </w:pPr>
  </w:style>
  <w:style w:type="character" w:customStyle="1" w:styleId="Heading1Char">
    <w:name w:val="Heading 1 Char"/>
    <w:basedOn w:val="DefaultParagraphFont"/>
    <w:link w:val="Heading1"/>
    <w:uiPriority w:val="9"/>
    <w:rsid w:val="001B364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4483">
      <w:bodyDiv w:val="1"/>
      <w:marLeft w:val="0"/>
      <w:marRight w:val="0"/>
      <w:marTop w:val="0"/>
      <w:marBottom w:val="0"/>
      <w:divBdr>
        <w:top w:val="none" w:sz="0" w:space="0" w:color="auto"/>
        <w:left w:val="none" w:sz="0" w:space="0" w:color="auto"/>
        <w:bottom w:val="none" w:sz="0" w:space="0" w:color="auto"/>
        <w:right w:val="none" w:sz="0" w:space="0" w:color="auto"/>
      </w:divBdr>
    </w:div>
    <w:div w:id="1041132754">
      <w:bodyDiv w:val="1"/>
      <w:marLeft w:val="0"/>
      <w:marRight w:val="0"/>
      <w:marTop w:val="0"/>
      <w:marBottom w:val="0"/>
      <w:divBdr>
        <w:top w:val="none" w:sz="0" w:space="0" w:color="auto"/>
        <w:left w:val="none" w:sz="0" w:space="0" w:color="auto"/>
        <w:bottom w:val="none" w:sz="0" w:space="0" w:color="auto"/>
        <w:right w:val="none" w:sz="0" w:space="0" w:color="auto"/>
      </w:divBdr>
    </w:div>
    <w:div w:id="11511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7867195-f2b8-4ac2-b0b6-6bb73cb33afc}"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7927</Words>
  <Characters>45185</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2025-10-29T19:50:00Z</dcterms:created>
  <dcterms:modified xsi:type="dcterms:W3CDTF">2025-10-30T00:04:00Z</dcterms:modified>
</cp:coreProperties>
</file>